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3685"/>
      </w:tblGrid>
      <w:tr w:rsidR="00701675" w:rsidTr="00701675">
        <w:tc>
          <w:tcPr>
            <w:tcW w:w="6385" w:type="dxa"/>
          </w:tcPr>
          <w:sdt>
            <w:sdtPr>
              <w:id w:val="-10680105"/>
              <w:placeholder>
                <w:docPart w:val="684E57677E5742D4A49A0C64E1813D01"/>
              </w:placeholder>
            </w:sdtPr>
            <w:sdtEndPr/>
            <w:sdtContent>
              <w:p w:rsidR="00701675" w:rsidRPr="007C4695" w:rsidRDefault="00701675" w:rsidP="002F6ED5">
                <w:pPr>
                  <w:pStyle w:val="Heading1"/>
                  <w:spacing w:before="0"/>
                </w:pPr>
                <w:r w:rsidRPr="007C4695">
                  <w:t>Course Name</w:t>
                </w:r>
              </w:p>
            </w:sdtContent>
          </w:sdt>
          <w:p w:rsidR="00701675" w:rsidRPr="00701675" w:rsidRDefault="00701675">
            <w:pPr>
              <w:rPr>
                <w:sz w:val="28"/>
                <w:szCs w:val="28"/>
              </w:rPr>
            </w:pPr>
            <w:r w:rsidRPr="007C4695">
              <w:rPr>
                <w:sz w:val="28"/>
                <w:szCs w:val="28"/>
              </w:rPr>
              <w:t>Syllabus</w:t>
            </w:r>
            <w:r w:rsidR="002F6ED5">
              <w:rPr>
                <w:rFonts w:ascii="Arial" w:hAnsi="Arial" w:cs="Arial"/>
                <w:b/>
                <w:sz w:val="36"/>
                <w:szCs w:val="36"/>
              </w:rPr>
              <w:t xml:space="preserve"> </w:t>
            </w:r>
            <w:r w:rsidR="002F6ED5" w:rsidRPr="00542993">
              <w:rPr>
                <w:rFonts w:ascii="Arial" w:hAnsi="Arial" w:cs="Arial"/>
                <w:b/>
                <w:sz w:val="36"/>
                <w:szCs w:val="36"/>
              </w:rPr>
              <w:t>Introduction to Animal Science</w:t>
            </w:r>
          </w:p>
        </w:tc>
        <w:tc>
          <w:tcPr>
            <w:tcW w:w="3685" w:type="dxa"/>
          </w:tcPr>
          <w:p w:rsidR="00701675" w:rsidRDefault="00DA5393">
            <w:r>
              <w:rPr>
                <w:noProof/>
              </w:rPr>
              <w:drawing>
                <wp:anchor distT="0" distB="0" distL="114300" distR="114300" simplePos="0" relativeHeight="251659264" behindDoc="1" locked="0" layoutInCell="1" allowOverlap="1" wp14:anchorId="2B863AD9" wp14:editId="6531299E">
                  <wp:simplePos x="0" y="0"/>
                  <wp:positionH relativeFrom="column">
                    <wp:posOffset>447675</wp:posOffset>
                  </wp:positionH>
                  <wp:positionV relativeFrom="paragraph">
                    <wp:posOffset>53340</wp:posOffset>
                  </wp:positionV>
                  <wp:extent cx="1724025" cy="483870"/>
                  <wp:effectExtent l="0" t="0" r="9525" b="0"/>
                  <wp:wrapTight wrapText="bothSides">
                    <wp:wrapPolygon edited="0">
                      <wp:start x="1193" y="0"/>
                      <wp:lineTo x="0" y="4252"/>
                      <wp:lineTo x="0" y="15307"/>
                      <wp:lineTo x="1193" y="20409"/>
                      <wp:lineTo x="5490" y="20409"/>
                      <wp:lineTo x="21003" y="18709"/>
                      <wp:lineTo x="21481" y="12756"/>
                      <wp:lineTo x="21481" y="2551"/>
                      <wp:lineTo x="4057" y="0"/>
                      <wp:lineTo x="119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4838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B353D" w:rsidRDefault="004B353D"/>
    <w:p w:rsidR="002826BC" w:rsidRDefault="002826BC" w:rsidP="002826BC">
      <w:pPr>
        <w:pStyle w:val="Heading2"/>
      </w:pPr>
      <w:r>
        <w:t>Course Overview</w:t>
      </w:r>
    </w:p>
    <w:p w:rsidR="002826BC" w:rsidRDefault="002826BC"/>
    <w:tbl>
      <w:tblPr>
        <w:tblStyle w:val="TableGrid"/>
        <w:tblW w:w="0" w:type="auto"/>
        <w:tblLook w:val="04A0" w:firstRow="1" w:lastRow="0" w:firstColumn="1" w:lastColumn="0" w:noHBand="0" w:noVBand="1"/>
      </w:tblPr>
      <w:tblGrid>
        <w:gridCol w:w="3448"/>
        <w:gridCol w:w="1652"/>
        <w:gridCol w:w="1652"/>
        <w:gridCol w:w="1652"/>
        <w:gridCol w:w="1652"/>
      </w:tblGrid>
      <w:tr w:rsidR="00DA5393" w:rsidRPr="00570627" w:rsidTr="005506EC">
        <w:trPr>
          <w:trHeight w:val="323"/>
        </w:trPr>
        <w:tc>
          <w:tcPr>
            <w:tcW w:w="3448" w:type="dxa"/>
            <w:shd w:val="clear" w:color="auto" w:fill="005DAA"/>
          </w:tcPr>
          <w:p w:rsidR="00DA5393" w:rsidRPr="00570627" w:rsidRDefault="00DA5393" w:rsidP="000E2C56">
            <w:pPr>
              <w:jc w:val="center"/>
              <w:rPr>
                <w:color w:val="FFFFFF" w:themeColor="background1"/>
              </w:rPr>
            </w:pPr>
            <w:r w:rsidRPr="00570627">
              <w:rPr>
                <w:color w:val="FFFFFF" w:themeColor="background1"/>
              </w:rPr>
              <w:t>Course Number and Section</w:t>
            </w:r>
          </w:p>
        </w:tc>
        <w:tc>
          <w:tcPr>
            <w:tcW w:w="1652" w:type="dxa"/>
            <w:shd w:val="clear" w:color="auto" w:fill="005DAA"/>
          </w:tcPr>
          <w:p w:rsidR="00DA5393" w:rsidRPr="00570627" w:rsidRDefault="00DA5393" w:rsidP="000E2C56">
            <w:pPr>
              <w:jc w:val="center"/>
              <w:rPr>
                <w:color w:val="FFFFFF" w:themeColor="background1"/>
              </w:rPr>
            </w:pPr>
            <w:r w:rsidRPr="00570627">
              <w:rPr>
                <w:color w:val="FFFFFF" w:themeColor="background1"/>
              </w:rPr>
              <w:t>Credits</w:t>
            </w:r>
          </w:p>
        </w:tc>
        <w:tc>
          <w:tcPr>
            <w:tcW w:w="1652" w:type="dxa"/>
            <w:shd w:val="clear" w:color="auto" w:fill="005DAA"/>
          </w:tcPr>
          <w:p w:rsidR="00DA5393" w:rsidRPr="00570627" w:rsidRDefault="00DA5393" w:rsidP="000E2C56">
            <w:pPr>
              <w:jc w:val="center"/>
              <w:rPr>
                <w:color w:val="FFFFFF" w:themeColor="background1"/>
              </w:rPr>
            </w:pPr>
            <w:r w:rsidRPr="00570627">
              <w:rPr>
                <w:color w:val="FFFFFF" w:themeColor="background1"/>
              </w:rPr>
              <w:t>Hours</w:t>
            </w:r>
          </w:p>
        </w:tc>
        <w:tc>
          <w:tcPr>
            <w:tcW w:w="1652" w:type="dxa"/>
            <w:shd w:val="clear" w:color="auto" w:fill="005DAA"/>
          </w:tcPr>
          <w:p w:rsidR="00DA5393" w:rsidRPr="00570627" w:rsidRDefault="00DA5393" w:rsidP="000E2C56">
            <w:pPr>
              <w:jc w:val="center"/>
              <w:rPr>
                <w:color w:val="FFFFFF" w:themeColor="background1"/>
              </w:rPr>
            </w:pPr>
            <w:r w:rsidRPr="00570627">
              <w:rPr>
                <w:color w:val="FFFFFF" w:themeColor="background1"/>
              </w:rPr>
              <w:t>Semester</w:t>
            </w:r>
          </w:p>
        </w:tc>
        <w:tc>
          <w:tcPr>
            <w:tcW w:w="1652" w:type="dxa"/>
            <w:shd w:val="clear" w:color="auto" w:fill="005DAA"/>
          </w:tcPr>
          <w:p w:rsidR="00DA5393" w:rsidRPr="00570627" w:rsidRDefault="00DA5393" w:rsidP="000E2C56">
            <w:pPr>
              <w:jc w:val="center"/>
              <w:rPr>
                <w:color w:val="FFFFFF" w:themeColor="background1"/>
              </w:rPr>
            </w:pPr>
            <w:r w:rsidRPr="00570627">
              <w:rPr>
                <w:color w:val="FFFFFF" w:themeColor="background1"/>
              </w:rPr>
              <w:t>Year</w:t>
            </w:r>
          </w:p>
        </w:tc>
      </w:tr>
      <w:tr w:rsidR="00DA5393" w:rsidTr="00DA5393">
        <w:trPr>
          <w:trHeight w:val="309"/>
        </w:trPr>
        <w:tc>
          <w:tcPr>
            <w:tcW w:w="3448" w:type="dxa"/>
          </w:tcPr>
          <w:p w:rsidR="00DA5393" w:rsidRDefault="002F6ED5" w:rsidP="003F0341">
            <w:pPr>
              <w:jc w:val="center"/>
            </w:pPr>
            <w:r>
              <w:rPr>
                <w:rFonts w:ascii="Arial" w:hAnsi="Arial" w:cs="Arial"/>
                <w:b/>
              </w:rPr>
              <w:t>10-091-171</w:t>
            </w:r>
            <w:r w:rsidR="007B4CBC">
              <w:rPr>
                <w:rFonts w:ascii="Arial" w:hAnsi="Arial" w:cs="Arial"/>
                <w:b/>
                <w:sz w:val="28"/>
                <w:szCs w:val="28"/>
              </w:rPr>
              <w:t xml:space="preserve"> </w:t>
            </w:r>
          </w:p>
        </w:tc>
        <w:tc>
          <w:tcPr>
            <w:tcW w:w="1652" w:type="dxa"/>
          </w:tcPr>
          <w:sdt>
            <w:sdtPr>
              <w:alias w:val="# of Credits"/>
              <w:tag w:val="# of Credits"/>
              <w:id w:val="682253186"/>
              <w:placeholder>
                <w:docPart w:val="2C3114B0899649EDB9CEF6357C7D3E42"/>
              </w:placeholder>
              <w15:color w:val="33CCCC"/>
              <w:dropDownList>
                <w:listItem w:value="Choose an item."/>
                <w:listItem w:displayText="1" w:value="1"/>
                <w:listItem w:displayText="2" w:value="2"/>
                <w:listItem w:displayText="3" w:value="3"/>
                <w:listItem w:displayText="4" w:value="4"/>
                <w:listItem w:displayText="5" w:value="5"/>
              </w:dropDownList>
            </w:sdtPr>
            <w:sdtEndPr/>
            <w:sdtContent>
              <w:p w:rsidR="00DA5393" w:rsidRDefault="007B4CBC" w:rsidP="000E2C56">
                <w:pPr>
                  <w:jc w:val="center"/>
                </w:pPr>
                <w:r>
                  <w:t>3</w:t>
                </w:r>
              </w:p>
            </w:sdtContent>
          </w:sdt>
        </w:tc>
        <w:tc>
          <w:tcPr>
            <w:tcW w:w="1652" w:type="dxa"/>
          </w:tcPr>
          <w:sdt>
            <w:sdtPr>
              <w:alias w:val="Enter # of Credit Hours"/>
              <w:tag w:val="Enter # of Credit Hours"/>
              <w:id w:val="-702469036"/>
              <w:lock w:val="sdtLocked"/>
              <w:placeholder>
                <w:docPart w:val="684E57677E5742D4A49A0C64E1813D01"/>
              </w:placeholder>
              <w15:color w:val="33CCCC"/>
              <w15:appearance w15:val="hidden"/>
              <w:text/>
            </w:sdtPr>
            <w:sdtEndPr/>
            <w:sdtContent>
              <w:p w:rsidR="00DA5393" w:rsidRDefault="007B4CBC" w:rsidP="000E2C56">
                <w:pPr>
                  <w:jc w:val="center"/>
                </w:pPr>
                <w:r>
                  <w:t>72</w:t>
                </w:r>
              </w:p>
            </w:sdtContent>
          </w:sdt>
        </w:tc>
        <w:tc>
          <w:tcPr>
            <w:tcW w:w="1652" w:type="dxa"/>
          </w:tcPr>
          <w:sdt>
            <w:sdtPr>
              <w:id w:val="2112162269"/>
              <w:placeholder>
                <w:docPart w:val="A53F249A1F6B498CAB1F487ECAE4104C"/>
              </w:placeholder>
              <w15:color w:val="33CCCC"/>
              <w:dropDownList>
                <w:listItem w:value="Choose an item."/>
                <w:listItem w:displayText="Fall" w:value="Fall"/>
                <w:listItem w:displayText="Spring" w:value="Spring"/>
                <w:listItem w:displayText="Winterim" w:value="Winterim"/>
                <w:listItem w:displayText="Summer" w:value="Summer"/>
              </w:dropDownList>
            </w:sdtPr>
            <w:sdtEndPr/>
            <w:sdtContent>
              <w:p w:rsidR="00DA5393" w:rsidRDefault="00BD2E59" w:rsidP="000E2C56">
                <w:pPr>
                  <w:jc w:val="center"/>
                </w:pPr>
                <w:r>
                  <w:t>Fall</w:t>
                </w:r>
              </w:p>
            </w:sdtContent>
          </w:sdt>
        </w:tc>
        <w:tc>
          <w:tcPr>
            <w:tcW w:w="1652" w:type="dxa"/>
          </w:tcPr>
          <w:sdt>
            <w:sdtPr>
              <w:id w:val="-747419332"/>
              <w:placeholder>
                <w:docPart w:val="75FD34ED184F420CA7BA669177C7F623"/>
              </w:placeholder>
              <w15:color w:val="33CCCC"/>
              <w:dropDownList>
                <w:listItem w:value="Choose an item."/>
                <w:listItem w:displayText="2019" w:value="2019"/>
                <w:listItem w:displayText="2020" w:value="2020"/>
                <w:listItem w:displayText="2021" w:value="2021"/>
                <w:listItem w:displayText="2022" w:value="2022"/>
              </w:dropDownList>
            </w:sdtPr>
            <w:sdtEndPr/>
            <w:sdtContent>
              <w:p w:rsidR="00DA5393" w:rsidRDefault="00AB33E2" w:rsidP="000E2C56">
                <w:pPr>
                  <w:jc w:val="center"/>
                </w:pPr>
                <w:r>
                  <w:t>2022</w:t>
                </w:r>
              </w:p>
            </w:sdtContent>
          </w:sdt>
        </w:tc>
      </w:tr>
    </w:tbl>
    <w:p w:rsidR="000E2C56" w:rsidRDefault="000E2C56"/>
    <w:tbl>
      <w:tblPr>
        <w:tblStyle w:val="TableGrid"/>
        <w:tblW w:w="0" w:type="auto"/>
        <w:tblLook w:val="04A0" w:firstRow="1" w:lastRow="0" w:firstColumn="1" w:lastColumn="0" w:noHBand="0" w:noVBand="1"/>
      </w:tblPr>
      <w:tblGrid>
        <w:gridCol w:w="2875"/>
        <w:gridCol w:w="7195"/>
      </w:tblGrid>
      <w:tr w:rsidR="000E2C56" w:rsidTr="00951681">
        <w:trPr>
          <w:trHeight w:val="332"/>
        </w:trPr>
        <w:tc>
          <w:tcPr>
            <w:tcW w:w="2875" w:type="dxa"/>
          </w:tcPr>
          <w:p w:rsidR="000E2C56" w:rsidRDefault="00DA5393" w:rsidP="00DA5393">
            <w:pPr>
              <w:jc w:val="right"/>
            </w:pPr>
            <w:r>
              <w:t>Mode of Delivery</w:t>
            </w:r>
            <w:r w:rsidR="00DB1690">
              <w:t>:</w:t>
            </w:r>
          </w:p>
        </w:tc>
        <w:tc>
          <w:tcPr>
            <w:tcW w:w="7195" w:type="dxa"/>
          </w:tcPr>
          <w:p w:rsidR="000E2C56" w:rsidRDefault="00C72B1C">
            <w:r>
              <w:t>In person; canvas, google classroom</w:t>
            </w:r>
          </w:p>
        </w:tc>
      </w:tr>
      <w:tr w:rsidR="000E2C56" w:rsidTr="000E2C56">
        <w:tc>
          <w:tcPr>
            <w:tcW w:w="2875" w:type="dxa"/>
          </w:tcPr>
          <w:p w:rsidR="000E2C56" w:rsidRDefault="001E3FFD" w:rsidP="00DB1690">
            <w:pPr>
              <w:jc w:val="right"/>
            </w:pPr>
            <w:r>
              <w:t>Meeting Times and Location</w:t>
            </w:r>
            <w:r w:rsidR="00DB1690">
              <w:t>:</w:t>
            </w:r>
          </w:p>
        </w:tc>
        <w:tc>
          <w:tcPr>
            <w:tcW w:w="7195" w:type="dxa"/>
          </w:tcPr>
          <w:p w:rsidR="000E2C56" w:rsidRDefault="003E324D">
            <w:r>
              <w:t>Canvas</w:t>
            </w:r>
          </w:p>
        </w:tc>
      </w:tr>
      <w:tr w:rsidR="00ED2D4C" w:rsidTr="000E2C56">
        <w:tc>
          <w:tcPr>
            <w:tcW w:w="2875" w:type="dxa"/>
          </w:tcPr>
          <w:p w:rsidR="00ED2D4C" w:rsidRDefault="00ED2D4C" w:rsidP="00DB1690">
            <w:pPr>
              <w:jc w:val="right"/>
            </w:pPr>
            <w:r>
              <w:t xml:space="preserve">Type of Instruction: </w:t>
            </w:r>
          </w:p>
        </w:tc>
        <w:tc>
          <w:tcPr>
            <w:tcW w:w="7195" w:type="dxa"/>
          </w:tcPr>
          <w:p w:rsidR="00ED2D4C" w:rsidRDefault="002F6ED5">
            <w:r>
              <w:t>Online</w:t>
            </w:r>
          </w:p>
        </w:tc>
      </w:tr>
      <w:tr w:rsidR="00DB1690" w:rsidTr="000E2C56">
        <w:tc>
          <w:tcPr>
            <w:tcW w:w="2875" w:type="dxa"/>
          </w:tcPr>
          <w:p w:rsidR="00DB1690" w:rsidRDefault="00DB1690" w:rsidP="00DB1690">
            <w:pPr>
              <w:jc w:val="right"/>
            </w:pPr>
            <w:r>
              <w:t>Course Description:</w:t>
            </w:r>
          </w:p>
        </w:tc>
        <w:tc>
          <w:tcPr>
            <w:tcW w:w="7195" w:type="dxa"/>
          </w:tcPr>
          <w:p w:rsidR="002F6ED5" w:rsidRPr="009E410F" w:rsidRDefault="002F6ED5" w:rsidP="002F6ED5">
            <w:pPr>
              <w:rPr>
                <w:rFonts w:ascii="Arial" w:hAnsi="Arial" w:cs="Arial"/>
                <w:i/>
                <w:lang w:bidi="en-US"/>
              </w:rPr>
            </w:pPr>
            <w:r w:rsidRPr="009E410F">
              <w:rPr>
                <w:rStyle w:val="pslongeditbox"/>
                <w:rFonts w:ascii="Arial" w:hAnsi="Arial" w:cs="Arial"/>
              </w:rPr>
              <w:t>Introduction to the basics of livestock management. Management of the dairy herd with concentration on nutrition, feedstuff's classification, reproduction, genetics, animal behavior, animal health and sustainable agriculture practices</w:t>
            </w:r>
            <w:r w:rsidRPr="009E410F">
              <w:rPr>
                <w:rFonts w:ascii="Arial" w:hAnsi="Arial" w:cs="Arial"/>
                <w:lang w:bidi="en-US"/>
              </w:rPr>
              <w:t xml:space="preserve">. </w:t>
            </w:r>
          </w:p>
          <w:p w:rsidR="002072F9" w:rsidRDefault="002072F9" w:rsidP="002F6ED5">
            <w:pPr>
              <w:spacing w:after="240"/>
            </w:pPr>
          </w:p>
        </w:tc>
      </w:tr>
      <w:tr w:rsidR="00DB1690" w:rsidTr="000E2C56">
        <w:tc>
          <w:tcPr>
            <w:tcW w:w="2875" w:type="dxa"/>
          </w:tcPr>
          <w:p w:rsidR="00DB1690" w:rsidRDefault="00DB1690" w:rsidP="00DB1690">
            <w:pPr>
              <w:jc w:val="right"/>
            </w:pPr>
            <w:r>
              <w:t>Pre</w:t>
            </w:r>
            <w:r w:rsidR="001E3FFD">
              <w:t>/Co</w:t>
            </w:r>
            <w:r>
              <w:t>requisites:</w:t>
            </w:r>
          </w:p>
        </w:tc>
        <w:tc>
          <w:tcPr>
            <w:tcW w:w="7195" w:type="dxa"/>
          </w:tcPr>
          <w:p w:rsidR="007B4CBC" w:rsidRPr="007B4CBC" w:rsidRDefault="007B4CBC" w:rsidP="007B4CBC">
            <w:pPr>
              <w:rPr>
                <w:rFonts w:ascii="Arial" w:hAnsi="Arial" w:cs="Arial"/>
                <w:i/>
                <w:sz w:val="22"/>
                <w:szCs w:val="22"/>
              </w:rPr>
            </w:pPr>
            <w:r w:rsidRPr="007B4CBC">
              <w:rPr>
                <w:rFonts w:ascii="Arial" w:hAnsi="Arial" w:cs="Arial"/>
                <w:bCs/>
                <w:sz w:val="22"/>
                <w:szCs w:val="22"/>
              </w:rPr>
              <w:t>Prerequisite: 10-091-101 ORIENTATION TO DAIRY SCIENCE Condition: Accepted into the Dairy Science, Agri-Business, or Veterinary Science Associate Degree program, or with Dean approval. (2537)</w:t>
            </w:r>
          </w:p>
          <w:p w:rsidR="002072F9" w:rsidRDefault="002072F9" w:rsidP="007B4CBC">
            <w:pPr>
              <w:spacing w:after="240"/>
              <w:ind w:left="720"/>
            </w:pPr>
          </w:p>
        </w:tc>
      </w:tr>
      <w:tr w:rsidR="00DB1690" w:rsidTr="000E2C56">
        <w:tc>
          <w:tcPr>
            <w:tcW w:w="2875" w:type="dxa"/>
          </w:tcPr>
          <w:p w:rsidR="00DB1690" w:rsidRDefault="00DB1690" w:rsidP="00DB1690">
            <w:pPr>
              <w:jc w:val="right"/>
            </w:pPr>
            <w:r>
              <w:t>Textbook(s):</w:t>
            </w:r>
          </w:p>
        </w:tc>
        <w:tc>
          <w:tcPr>
            <w:tcW w:w="7195" w:type="dxa"/>
          </w:tcPr>
          <w:p w:rsidR="006764ED" w:rsidRPr="00202F38" w:rsidRDefault="006764ED" w:rsidP="006764ED">
            <w:pPr>
              <w:rPr>
                <w:rFonts w:ascii="Arial" w:hAnsi="Arial" w:cs="Arial"/>
              </w:rPr>
            </w:pPr>
            <w:r w:rsidRPr="009E410F">
              <w:rPr>
                <w:rFonts w:ascii="Arial" w:hAnsi="Arial" w:cs="Arial"/>
              </w:rPr>
              <w:t xml:space="preserve">W. Stephen </w:t>
            </w:r>
            <w:proofErr w:type="spellStart"/>
            <w:r w:rsidRPr="009E410F">
              <w:rPr>
                <w:rFonts w:ascii="Arial" w:hAnsi="Arial" w:cs="Arial"/>
              </w:rPr>
              <w:t>Damron</w:t>
            </w:r>
            <w:proofErr w:type="spellEnd"/>
            <w:r w:rsidRPr="009E410F">
              <w:rPr>
                <w:rFonts w:ascii="Arial" w:hAnsi="Arial" w:cs="Arial"/>
              </w:rPr>
              <w:t xml:space="preserve">. </w:t>
            </w:r>
            <w:r w:rsidRPr="009E410F">
              <w:rPr>
                <w:rFonts w:ascii="Arial" w:hAnsi="Arial" w:cs="Arial"/>
                <w:i/>
                <w:iCs/>
              </w:rPr>
              <w:t xml:space="preserve">Introduction to Animal Science: Global, Biological, Social and Industry </w:t>
            </w:r>
            <w:proofErr w:type="gramStart"/>
            <w:r w:rsidRPr="009E410F">
              <w:rPr>
                <w:rFonts w:ascii="Arial" w:hAnsi="Arial" w:cs="Arial"/>
                <w:i/>
                <w:iCs/>
              </w:rPr>
              <w:t xml:space="preserve">Perspectives, </w:t>
            </w:r>
            <w:r w:rsidRPr="009E410F">
              <w:rPr>
                <w:rFonts w:ascii="Arial" w:hAnsi="Arial" w:cs="Arial"/>
              </w:rPr>
              <w:t xml:space="preserve"> Prentice</w:t>
            </w:r>
            <w:proofErr w:type="gramEnd"/>
            <w:r w:rsidRPr="009E410F">
              <w:rPr>
                <w:rFonts w:ascii="Arial" w:hAnsi="Arial" w:cs="Arial"/>
              </w:rPr>
              <w:t xml:space="preserve"> Hall. 20</w:t>
            </w:r>
            <w:r>
              <w:rPr>
                <w:rFonts w:ascii="Arial" w:hAnsi="Arial" w:cs="Arial"/>
              </w:rPr>
              <w:t>18</w:t>
            </w:r>
            <w:r w:rsidRPr="009E410F">
              <w:rPr>
                <w:rFonts w:ascii="Arial" w:hAnsi="Arial" w:cs="Arial"/>
              </w:rPr>
              <w:t xml:space="preserve">. </w:t>
            </w:r>
            <w:r w:rsidRPr="009E410F">
              <w:rPr>
                <w:rFonts w:ascii="Arial" w:hAnsi="Arial" w:cs="Arial"/>
                <w:b/>
                <w:bCs/>
              </w:rPr>
              <w:t xml:space="preserve">Edition: </w:t>
            </w:r>
            <w:r>
              <w:rPr>
                <w:rFonts w:ascii="Arial" w:hAnsi="Arial" w:cs="Arial"/>
                <w:bCs/>
              </w:rPr>
              <w:t>Sixth</w:t>
            </w:r>
            <w:r w:rsidRPr="009E410F">
              <w:rPr>
                <w:rFonts w:ascii="Arial" w:hAnsi="Arial" w:cs="Arial"/>
              </w:rPr>
              <w:t xml:space="preserve">. </w:t>
            </w:r>
            <w:r w:rsidRPr="009E410F">
              <w:rPr>
                <w:rFonts w:ascii="Arial" w:hAnsi="Arial" w:cs="Arial"/>
                <w:b/>
                <w:bCs/>
              </w:rPr>
              <w:t xml:space="preserve">Pages: </w:t>
            </w:r>
            <w:r w:rsidRPr="00202F38">
              <w:rPr>
                <w:rFonts w:ascii="Arial" w:hAnsi="Arial" w:cs="Arial"/>
                <w:bCs/>
              </w:rPr>
              <w:t>684</w:t>
            </w:r>
            <w:r w:rsidRPr="009E410F">
              <w:rPr>
                <w:rFonts w:ascii="Arial" w:hAnsi="Arial" w:cs="Arial"/>
              </w:rPr>
              <w:t xml:space="preserve">. </w:t>
            </w:r>
            <w:r w:rsidRPr="009E410F">
              <w:rPr>
                <w:rFonts w:ascii="Arial" w:hAnsi="Arial" w:cs="Arial"/>
                <w:b/>
                <w:bCs/>
              </w:rPr>
              <w:t xml:space="preserve">ISBN: </w:t>
            </w:r>
            <w:r w:rsidRPr="00202F38">
              <w:rPr>
                <w:rFonts w:ascii="Arial" w:hAnsi="Arial" w:cs="Arial"/>
                <w:bCs/>
              </w:rPr>
              <w:t>9780134436050</w:t>
            </w:r>
          </w:p>
          <w:p w:rsidR="006764ED" w:rsidRPr="00515B10" w:rsidRDefault="006764ED" w:rsidP="006764ED">
            <w:pPr>
              <w:rPr>
                <w:rFonts w:ascii="Arial" w:hAnsi="Arial" w:cs="Arial"/>
                <w:i/>
              </w:rPr>
            </w:pPr>
            <w:r w:rsidRPr="00515B10">
              <w:rPr>
                <w:rFonts w:ascii="Arial" w:hAnsi="Arial" w:cs="Arial"/>
              </w:rPr>
              <w:t xml:space="preserve">Grandin, T. &amp; </w:t>
            </w:r>
            <w:proofErr w:type="spellStart"/>
            <w:r w:rsidRPr="00515B10">
              <w:rPr>
                <w:rFonts w:ascii="Arial" w:hAnsi="Arial" w:cs="Arial"/>
              </w:rPr>
              <w:t>Deesing</w:t>
            </w:r>
            <w:proofErr w:type="spellEnd"/>
            <w:r w:rsidRPr="00515B10">
              <w:rPr>
                <w:rFonts w:ascii="Arial" w:hAnsi="Arial" w:cs="Arial"/>
              </w:rPr>
              <w:t xml:space="preserve">, M. (2008). Humane Livestock Handling. </w:t>
            </w:r>
            <w:proofErr w:type="spellStart"/>
            <w:r w:rsidRPr="00515B10">
              <w:rPr>
                <w:rFonts w:ascii="Arial" w:hAnsi="Arial" w:cs="Arial"/>
              </w:rPr>
              <w:t>Storey</w:t>
            </w:r>
            <w:proofErr w:type="spellEnd"/>
            <w:r w:rsidRPr="00515B10">
              <w:rPr>
                <w:rFonts w:ascii="Arial" w:hAnsi="Arial" w:cs="Arial"/>
              </w:rPr>
              <w:t xml:space="preserve"> Publishing. ISBN: 978-1-60342-028-0. Required</w:t>
            </w:r>
          </w:p>
          <w:p w:rsidR="002072F9" w:rsidRDefault="002072F9" w:rsidP="007B4CBC"/>
        </w:tc>
      </w:tr>
      <w:tr w:rsidR="00DB1690" w:rsidTr="000E2C56">
        <w:tc>
          <w:tcPr>
            <w:tcW w:w="2875" w:type="dxa"/>
          </w:tcPr>
          <w:p w:rsidR="00DB1690" w:rsidRDefault="001E3FFD" w:rsidP="001E3FFD">
            <w:pPr>
              <w:jc w:val="right"/>
            </w:pPr>
            <w:r>
              <w:t>Learner Supplie</w:t>
            </w:r>
            <w:r w:rsidR="00DB1690">
              <w:t>s:</w:t>
            </w:r>
          </w:p>
        </w:tc>
        <w:tc>
          <w:tcPr>
            <w:tcW w:w="7195" w:type="dxa"/>
          </w:tcPr>
          <w:p w:rsidR="007B4CBC" w:rsidRPr="00B56E93" w:rsidRDefault="006764ED" w:rsidP="007B4CBC">
            <w:pPr>
              <w:rPr>
                <w:rFonts w:ascii="Arial" w:hAnsi="Arial" w:cs="Arial"/>
                <w:i/>
              </w:rPr>
            </w:pPr>
            <w:r>
              <w:rPr>
                <w:rFonts w:ascii="Arial" w:hAnsi="Arial" w:cs="Arial"/>
              </w:rPr>
              <w:t>Internet access</w:t>
            </w:r>
          </w:p>
          <w:p w:rsidR="002072F9" w:rsidRDefault="002072F9" w:rsidP="00951681"/>
        </w:tc>
      </w:tr>
      <w:tr w:rsidR="001864BF" w:rsidTr="000E2C56">
        <w:tc>
          <w:tcPr>
            <w:tcW w:w="2875" w:type="dxa"/>
          </w:tcPr>
          <w:p w:rsidR="001864BF" w:rsidRDefault="001864BF" w:rsidP="001E3FFD">
            <w:pPr>
              <w:jc w:val="right"/>
            </w:pPr>
            <w:r>
              <w:t>Technology Requirements:</w:t>
            </w:r>
          </w:p>
        </w:tc>
        <w:tc>
          <w:tcPr>
            <w:tcW w:w="7195" w:type="dxa"/>
          </w:tcPr>
          <w:p w:rsidR="001864BF" w:rsidRDefault="00644288" w:rsidP="00644288">
            <w:r w:rsidRPr="00644288">
              <w:rPr>
                <w:i/>
              </w:rPr>
              <w:t>: Internet,</w:t>
            </w:r>
            <w:r w:rsidR="007B4CBC">
              <w:rPr>
                <w:i/>
              </w:rPr>
              <w:t xml:space="preserve"> Canvas, </w:t>
            </w:r>
          </w:p>
        </w:tc>
      </w:tr>
    </w:tbl>
    <w:p w:rsidR="000E2C56" w:rsidRDefault="000E2C56"/>
    <w:p w:rsidR="00DB1690" w:rsidRDefault="00DB1690" w:rsidP="00DB1690">
      <w:pPr>
        <w:pStyle w:val="Heading2"/>
      </w:pPr>
      <w:r>
        <w:t>Instructor</w:t>
      </w:r>
      <w:r w:rsidR="00074FB2">
        <w:t xml:space="preserve"> Information</w:t>
      </w:r>
    </w:p>
    <w:p w:rsidR="00DB1690" w:rsidRDefault="00DB1690" w:rsidP="00DB1690"/>
    <w:tbl>
      <w:tblPr>
        <w:tblStyle w:val="TableGrid"/>
        <w:tblW w:w="0" w:type="auto"/>
        <w:tblLook w:val="04A0" w:firstRow="1" w:lastRow="0" w:firstColumn="1" w:lastColumn="0" w:noHBand="0" w:noVBand="1"/>
      </w:tblPr>
      <w:tblGrid>
        <w:gridCol w:w="3818"/>
        <w:gridCol w:w="3818"/>
        <w:gridCol w:w="2434"/>
      </w:tblGrid>
      <w:tr w:rsidR="00570627" w:rsidRPr="00570627" w:rsidTr="005506EC">
        <w:tc>
          <w:tcPr>
            <w:tcW w:w="3818" w:type="dxa"/>
            <w:shd w:val="clear" w:color="auto" w:fill="005DAA"/>
          </w:tcPr>
          <w:p w:rsidR="00DB1690" w:rsidRPr="00570627" w:rsidRDefault="00DB1690" w:rsidP="00DB1690">
            <w:pPr>
              <w:jc w:val="center"/>
              <w:rPr>
                <w:color w:val="FFFFFF" w:themeColor="background1"/>
              </w:rPr>
            </w:pPr>
            <w:r w:rsidRPr="00570627">
              <w:rPr>
                <w:color w:val="FFFFFF" w:themeColor="background1"/>
              </w:rPr>
              <w:t>Name</w:t>
            </w:r>
          </w:p>
        </w:tc>
        <w:tc>
          <w:tcPr>
            <w:tcW w:w="3818" w:type="dxa"/>
            <w:shd w:val="clear" w:color="auto" w:fill="005DAA"/>
          </w:tcPr>
          <w:p w:rsidR="00DB1690" w:rsidRPr="00570627" w:rsidRDefault="00DB1690" w:rsidP="00DB1690">
            <w:pPr>
              <w:jc w:val="center"/>
              <w:rPr>
                <w:color w:val="FFFFFF" w:themeColor="background1"/>
              </w:rPr>
            </w:pPr>
            <w:r w:rsidRPr="00570627">
              <w:rPr>
                <w:color w:val="FFFFFF" w:themeColor="background1"/>
              </w:rPr>
              <w:t>Email</w:t>
            </w:r>
          </w:p>
        </w:tc>
        <w:tc>
          <w:tcPr>
            <w:tcW w:w="2434" w:type="dxa"/>
            <w:shd w:val="clear" w:color="auto" w:fill="005DAA"/>
          </w:tcPr>
          <w:p w:rsidR="00DB1690" w:rsidRPr="00570627" w:rsidRDefault="00DB1690" w:rsidP="00DB1690">
            <w:pPr>
              <w:jc w:val="center"/>
              <w:rPr>
                <w:color w:val="FFFFFF" w:themeColor="background1"/>
              </w:rPr>
            </w:pPr>
            <w:r w:rsidRPr="00570627">
              <w:rPr>
                <w:color w:val="FFFFFF" w:themeColor="background1"/>
              </w:rPr>
              <w:t>Phone Number</w:t>
            </w:r>
          </w:p>
        </w:tc>
      </w:tr>
      <w:tr w:rsidR="00570627" w:rsidTr="00570627">
        <w:tc>
          <w:tcPr>
            <w:tcW w:w="3818" w:type="dxa"/>
          </w:tcPr>
          <w:p w:rsidR="00DB1690" w:rsidRDefault="00C72B1C" w:rsidP="007B4CBC">
            <w:r>
              <w:t>Matt Reinders</w:t>
            </w:r>
          </w:p>
        </w:tc>
        <w:tc>
          <w:tcPr>
            <w:tcW w:w="3818" w:type="dxa"/>
          </w:tcPr>
          <w:p w:rsidR="00DB1690" w:rsidRDefault="00C72B1C" w:rsidP="00C72B1C">
            <w:pPr>
              <w:jc w:val="center"/>
            </w:pPr>
            <w:r w:rsidRPr="00C72B1C">
              <w:t>m</w:t>
            </w:r>
            <w:r>
              <w:t>att@edgar.k1</w:t>
            </w:r>
            <w:r w:rsidR="002610AE">
              <w:t>2</w:t>
            </w:r>
            <w:r>
              <w:t>.wi.us</w:t>
            </w:r>
          </w:p>
        </w:tc>
        <w:tc>
          <w:tcPr>
            <w:tcW w:w="2434" w:type="dxa"/>
          </w:tcPr>
          <w:p w:rsidR="00DB1690" w:rsidRDefault="007B4CBC" w:rsidP="00DB1690">
            <w:pPr>
              <w:jc w:val="center"/>
            </w:pPr>
            <w:r>
              <w:t>(</w:t>
            </w:r>
            <w:r w:rsidR="00C72B1C">
              <w:t>715) 352-2352 x110</w:t>
            </w:r>
          </w:p>
        </w:tc>
      </w:tr>
    </w:tbl>
    <w:p w:rsidR="00DB1690" w:rsidRDefault="00DB1690" w:rsidP="00DB1690"/>
    <w:tbl>
      <w:tblPr>
        <w:tblStyle w:val="TableGrid"/>
        <w:tblW w:w="0" w:type="auto"/>
        <w:tblLook w:val="04A0" w:firstRow="1" w:lastRow="0" w:firstColumn="1" w:lastColumn="0" w:noHBand="0" w:noVBand="1"/>
      </w:tblPr>
      <w:tblGrid>
        <w:gridCol w:w="3865"/>
        <w:gridCol w:w="6205"/>
      </w:tblGrid>
      <w:tr w:rsidR="00DB1690" w:rsidTr="00074FB2">
        <w:tc>
          <w:tcPr>
            <w:tcW w:w="3865" w:type="dxa"/>
          </w:tcPr>
          <w:p w:rsidR="00DB1690" w:rsidRDefault="00DB1690" w:rsidP="00DB1690">
            <w:pPr>
              <w:jc w:val="right"/>
            </w:pPr>
            <w:r>
              <w:t>Preferred Communication Method:</w:t>
            </w:r>
          </w:p>
        </w:tc>
        <w:tc>
          <w:tcPr>
            <w:tcW w:w="6205" w:type="dxa"/>
          </w:tcPr>
          <w:p w:rsidR="00DB1690" w:rsidRDefault="007B4CBC" w:rsidP="00DB1690">
            <w:r>
              <w:t>email</w:t>
            </w:r>
          </w:p>
        </w:tc>
      </w:tr>
      <w:tr w:rsidR="00DB1690" w:rsidTr="00074FB2">
        <w:tc>
          <w:tcPr>
            <w:tcW w:w="3865" w:type="dxa"/>
          </w:tcPr>
          <w:p w:rsidR="00DB1690" w:rsidRDefault="00DB1690" w:rsidP="00DB1690">
            <w:pPr>
              <w:jc w:val="right"/>
            </w:pPr>
            <w:r>
              <w:t>Expectations for Response Time:</w:t>
            </w:r>
          </w:p>
        </w:tc>
        <w:tc>
          <w:tcPr>
            <w:tcW w:w="6205" w:type="dxa"/>
          </w:tcPr>
          <w:p w:rsidR="00DB1690" w:rsidRDefault="00DB1690" w:rsidP="007B4CBC">
            <w:r>
              <w:t xml:space="preserve">Your </w:t>
            </w:r>
            <w:r w:rsidR="0099365E">
              <w:t>instructor</w:t>
            </w:r>
            <w:r>
              <w:t xml:space="preserve"> will attempt to respond to your communications and inquiries within </w:t>
            </w:r>
            <w:r w:rsidR="007B4CBC">
              <w:t xml:space="preserve">24 </w:t>
            </w:r>
            <w:r>
              <w:t>hours.</w:t>
            </w:r>
          </w:p>
        </w:tc>
      </w:tr>
      <w:tr w:rsidR="00960464" w:rsidTr="00074FB2">
        <w:tc>
          <w:tcPr>
            <w:tcW w:w="3865" w:type="dxa"/>
          </w:tcPr>
          <w:p w:rsidR="00960464" w:rsidRDefault="00960464" w:rsidP="00DB1690">
            <w:pPr>
              <w:jc w:val="right"/>
            </w:pPr>
            <w:r>
              <w:t>Starfish</w:t>
            </w:r>
            <w:r w:rsidR="00E34BD0">
              <w:t>:</w:t>
            </w:r>
          </w:p>
        </w:tc>
        <w:tc>
          <w:tcPr>
            <w:tcW w:w="6205" w:type="dxa"/>
          </w:tcPr>
          <w:p w:rsidR="00960464" w:rsidRDefault="007B4CBC" w:rsidP="00DB1690">
            <w:r>
              <w:t xml:space="preserve">Students success </w:t>
            </w:r>
          </w:p>
        </w:tc>
      </w:tr>
      <w:tr w:rsidR="00DB1690" w:rsidTr="00074FB2">
        <w:trPr>
          <w:trHeight w:val="278"/>
        </w:trPr>
        <w:tc>
          <w:tcPr>
            <w:tcW w:w="3865" w:type="dxa"/>
          </w:tcPr>
          <w:p w:rsidR="00DB1690" w:rsidRDefault="00074FB2" w:rsidP="00E34BD0">
            <w:pPr>
              <w:jc w:val="right"/>
            </w:pPr>
            <w:r>
              <w:lastRenderedPageBreak/>
              <w:t>Office Hours/</w:t>
            </w:r>
            <w:r w:rsidR="00E34BD0">
              <w:t>Student Connect Time</w:t>
            </w:r>
            <w:r w:rsidR="00DB1690">
              <w:t>:</w:t>
            </w:r>
          </w:p>
        </w:tc>
        <w:tc>
          <w:tcPr>
            <w:tcW w:w="6205" w:type="dxa"/>
          </w:tcPr>
          <w:p w:rsidR="00DB1690" w:rsidRDefault="00C72B1C" w:rsidP="00DB1690">
            <w:r>
              <w:t>F</w:t>
            </w:r>
            <w:r w:rsidR="00AB33E2">
              <w:t>ourth</w:t>
            </w:r>
            <w:r>
              <w:t xml:space="preserve"> Block: </w:t>
            </w:r>
            <w:r w:rsidR="00AB33E2">
              <w:t>1:45-3:15</w:t>
            </w:r>
            <w:r>
              <w:t xml:space="preserve"> </w:t>
            </w:r>
            <w:r w:rsidR="00AB33E2">
              <w:t>p</w:t>
            </w:r>
            <w:r>
              <w:t>.m.</w:t>
            </w:r>
          </w:p>
        </w:tc>
      </w:tr>
    </w:tbl>
    <w:p w:rsidR="00701675" w:rsidRDefault="00701675" w:rsidP="00DB1690">
      <w:pPr>
        <w:pStyle w:val="Heading2"/>
      </w:pPr>
    </w:p>
    <w:p w:rsidR="00051370" w:rsidRPr="00051370" w:rsidRDefault="00051370" w:rsidP="00DB1690">
      <w:pPr>
        <w:pStyle w:val="Heading2"/>
        <w:rPr>
          <w:sz w:val="36"/>
        </w:rPr>
      </w:pPr>
      <w:r w:rsidRPr="00051370">
        <w:rPr>
          <w:sz w:val="36"/>
        </w:rPr>
        <w:t xml:space="preserve">What you will </w:t>
      </w:r>
      <w:r w:rsidR="00F36D94">
        <w:rPr>
          <w:sz w:val="36"/>
        </w:rPr>
        <w:t>l</w:t>
      </w:r>
      <w:r w:rsidRPr="00051370">
        <w:rPr>
          <w:sz w:val="36"/>
        </w:rPr>
        <w:t>earn in this Course</w:t>
      </w:r>
    </w:p>
    <w:p w:rsidR="00DB1690" w:rsidRPr="005810E4" w:rsidRDefault="00DB1690" w:rsidP="00DB1690">
      <w:pPr>
        <w:pStyle w:val="Heading2"/>
        <w:rPr>
          <w:sz w:val="28"/>
        </w:rPr>
      </w:pPr>
      <w:r w:rsidRPr="005810E4">
        <w:rPr>
          <w:sz w:val="28"/>
        </w:rPr>
        <w:t>Course Competencies</w:t>
      </w:r>
    </w:p>
    <w:p w:rsidR="00DB1690" w:rsidRDefault="00DB1690" w:rsidP="00DB1690"/>
    <w:p w:rsidR="00674105" w:rsidRDefault="00674105" w:rsidP="00DB1690">
      <w:r>
        <w:t xml:space="preserve">Once completed with this course, </w:t>
      </w:r>
      <w:r w:rsidR="002617DD">
        <w:t>you</w:t>
      </w:r>
      <w:r>
        <w:t xml:space="preserve"> should be able to:</w:t>
      </w:r>
    </w:p>
    <w:tbl>
      <w:tblPr>
        <w:tblW w:w="10300" w:type="dxa"/>
        <w:tblBorders>
          <w:top w:val="nil"/>
          <w:left w:val="nil"/>
          <w:bottom w:val="nil"/>
          <w:right w:val="nil"/>
          <w:insideH w:val="nil"/>
          <w:insideV w:val="nil"/>
        </w:tblBorders>
        <w:tblLayout w:type="fixed"/>
        <w:tblLook w:val="04A0" w:firstRow="1" w:lastRow="0" w:firstColumn="1" w:lastColumn="0" w:noHBand="0" w:noVBand="1"/>
      </w:tblPr>
      <w:tblGrid>
        <w:gridCol w:w="10300"/>
      </w:tblGrid>
      <w:tr w:rsidR="006764ED" w:rsidRPr="00542993" w:rsidTr="003E324D">
        <w:tc>
          <w:tcPr>
            <w:tcW w:w="10300" w:type="dxa"/>
            <w:tcBorders>
              <w:top w:val="nil"/>
              <w:left w:val="nil"/>
              <w:bottom w:val="nil"/>
              <w:right w:val="nil"/>
            </w:tcBorders>
          </w:tcPr>
          <w:p w:rsidR="006764ED" w:rsidRPr="00542993" w:rsidRDefault="006764ED" w:rsidP="003E324D">
            <w:pPr>
              <w:pStyle w:val="Heading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9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Analyze the place of animals and animal science in the lives of humans</w:t>
            </w:r>
          </w:p>
        </w:tc>
      </w:tr>
      <w:tr w:rsidR="006764ED" w:rsidRPr="00542993" w:rsidTr="003E324D">
        <w:tc>
          <w:tcPr>
            <w:tcW w:w="10300" w:type="dxa"/>
            <w:tcBorders>
              <w:top w:val="nil"/>
              <w:left w:val="nil"/>
              <w:bottom w:val="nil"/>
              <w:right w:val="nil"/>
            </w:tcBorders>
          </w:tcPr>
          <w:p w:rsidR="006764ED" w:rsidRPr="00542993" w:rsidRDefault="006764ED" w:rsidP="003E324D">
            <w:pPr>
              <w:pStyle w:val="Heading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9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Analyze nutrition, digestion, and nutrient value in feeds</w:t>
            </w:r>
          </w:p>
        </w:tc>
      </w:tr>
      <w:tr w:rsidR="006764ED" w:rsidRPr="00542993" w:rsidTr="003E324D">
        <w:tc>
          <w:tcPr>
            <w:tcW w:w="10300" w:type="dxa"/>
            <w:tcBorders>
              <w:top w:val="nil"/>
              <w:left w:val="nil"/>
              <w:bottom w:val="nil"/>
              <w:right w:val="nil"/>
            </w:tcBorders>
          </w:tcPr>
          <w:p w:rsidR="006764ED" w:rsidRPr="00542993" w:rsidRDefault="006764ED" w:rsidP="003E324D">
            <w:pPr>
              <w:pStyle w:val="Heading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9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Examine the concept of animal health</w:t>
            </w:r>
          </w:p>
        </w:tc>
      </w:tr>
      <w:tr w:rsidR="006764ED" w:rsidRPr="00542993" w:rsidTr="003E324D">
        <w:tc>
          <w:tcPr>
            <w:tcW w:w="10300" w:type="dxa"/>
            <w:tcBorders>
              <w:top w:val="nil"/>
              <w:left w:val="nil"/>
              <w:bottom w:val="nil"/>
              <w:right w:val="nil"/>
            </w:tcBorders>
          </w:tcPr>
          <w:p w:rsidR="006764ED" w:rsidRPr="00542993" w:rsidRDefault="006764ED" w:rsidP="003E324D">
            <w:pPr>
              <w:pStyle w:val="Heading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9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Analyze basic animal genetics </w:t>
            </w:r>
          </w:p>
        </w:tc>
      </w:tr>
      <w:tr w:rsidR="006764ED" w:rsidRPr="00542993" w:rsidTr="003E324D">
        <w:tc>
          <w:tcPr>
            <w:tcW w:w="10300" w:type="dxa"/>
            <w:tcBorders>
              <w:top w:val="nil"/>
              <w:left w:val="nil"/>
              <w:bottom w:val="nil"/>
              <w:right w:val="nil"/>
            </w:tcBorders>
          </w:tcPr>
          <w:p w:rsidR="006764ED" w:rsidRPr="00542993" w:rsidRDefault="006764ED" w:rsidP="003E324D">
            <w:pPr>
              <w:pStyle w:val="Heading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9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 breed identification and dairy cattle selection skills</w:t>
            </w:r>
          </w:p>
        </w:tc>
      </w:tr>
      <w:tr w:rsidR="006764ED" w:rsidRPr="00542993" w:rsidTr="003E324D">
        <w:tc>
          <w:tcPr>
            <w:tcW w:w="10300" w:type="dxa"/>
            <w:tcBorders>
              <w:top w:val="nil"/>
              <w:left w:val="nil"/>
              <w:bottom w:val="nil"/>
              <w:right w:val="nil"/>
            </w:tcBorders>
          </w:tcPr>
          <w:p w:rsidR="006764ED" w:rsidRPr="00542993" w:rsidRDefault="006764ED" w:rsidP="003E324D">
            <w:pPr>
              <w:pStyle w:val="Heading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9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Explain male and female reproductive anatomy and basic bovine reproduction</w:t>
            </w:r>
          </w:p>
        </w:tc>
      </w:tr>
      <w:tr w:rsidR="006764ED" w:rsidRPr="00542993" w:rsidTr="003E324D">
        <w:tc>
          <w:tcPr>
            <w:tcW w:w="10300" w:type="dxa"/>
            <w:tcBorders>
              <w:top w:val="nil"/>
              <w:left w:val="nil"/>
              <w:bottom w:val="nil"/>
              <w:right w:val="nil"/>
            </w:tcBorders>
          </w:tcPr>
          <w:p w:rsidR="006764ED" w:rsidRPr="00542993" w:rsidRDefault="006764ED" w:rsidP="003E324D">
            <w:pPr>
              <w:pStyle w:val="Heading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9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Explore basic husbandry and care procedures for dairy animals</w:t>
            </w:r>
          </w:p>
        </w:tc>
      </w:tr>
      <w:tr w:rsidR="006764ED" w:rsidRPr="00542993" w:rsidTr="003E324D">
        <w:tc>
          <w:tcPr>
            <w:tcW w:w="10300" w:type="dxa"/>
            <w:tcBorders>
              <w:top w:val="nil"/>
              <w:left w:val="nil"/>
              <w:bottom w:val="nil"/>
              <w:right w:val="nil"/>
            </w:tcBorders>
          </w:tcPr>
          <w:p w:rsidR="006764ED" w:rsidRPr="00542993" w:rsidRDefault="006764ED" w:rsidP="003E324D">
            <w:pPr>
              <w:pStyle w:val="Heading6"/>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993">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Convey the importance of sustainable agriculture in dairy farming</w:t>
            </w:r>
          </w:p>
          <w:p w:rsidR="006764ED" w:rsidRPr="00542993" w:rsidRDefault="006764ED" w:rsidP="003E324D">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B04B87" w:rsidRDefault="00B04B87" w:rsidP="00051370">
      <w:pPr>
        <w:rPr>
          <w:b/>
          <w:sz w:val="28"/>
        </w:rPr>
      </w:pPr>
    </w:p>
    <w:p w:rsidR="00B04B87" w:rsidRDefault="00B04B87" w:rsidP="00051370">
      <w:pPr>
        <w:rPr>
          <w:b/>
          <w:sz w:val="28"/>
        </w:rPr>
      </w:pPr>
    </w:p>
    <w:p w:rsidR="00051370" w:rsidRPr="00B04B87" w:rsidRDefault="00051370" w:rsidP="00051370">
      <w:pPr>
        <w:rPr>
          <w:rFonts w:asciiTheme="majorHAnsi" w:hAnsiTheme="majorHAnsi"/>
          <w:b/>
          <w:color w:val="1F3864" w:themeColor="accent1" w:themeShade="80"/>
          <w:sz w:val="28"/>
        </w:rPr>
      </w:pPr>
      <w:r w:rsidRPr="00B04B87">
        <w:rPr>
          <w:rFonts w:asciiTheme="majorHAnsi" w:hAnsiTheme="majorHAnsi"/>
          <w:b/>
          <w:color w:val="1F3864" w:themeColor="accent1" w:themeShade="80"/>
          <w:sz w:val="28"/>
        </w:rPr>
        <w:t>Course Schedule</w:t>
      </w:r>
    </w:p>
    <w:p w:rsidR="007B4CBC" w:rsidRPr="00E04009" w:rsidRDefault="007B4CBC" w:rsidP="007B4CBC">
      <w:pPr>
        <w:rPr>
          <w:rFonts w:ascii="Arial" w:hAnsi="Arial" w:cs="Arial"/>
        </w:rPr>
      </w:pPr>
    </w:p>
    <w:tbl>
      <w:tblPr>
        <w:tblW w:w="10874" w:type="dxa"/>
        <w:tblInd w:w="11" w:type="dxa"/>
        <w:tblLayout w:type="fixed"/>
        <w:tblLook w:val="0000" w:firstRow="0" w:lastRow="0" w:firstColumn="0" w:lastColumn="0" w:noHBand="0" w:noVBand="0"/>
      </w:tblPr>
      <w:tblGrid>
        <w:gridCol w:w="1244"/>
        <w:gridCol w:w="4175"/>
        <w:gridCol w:w="3835"/>
        <w:gridCol w:w="1620"/>
      </w:tblGrid>
      <w:tr w:rsidR="007B4CBC" w:rsidRPr="00E04009" w:rsidTr="003E324D">
        <w:trPr>
          <w:cantSplit/>
          <w:trHeight w:val="345"/>
        </w:trPr>
        <w:tc>
          <w:tcPr>
            <w:tcW w:w="1244" w:type="dxa"/>
            <w:tcBorders>
              <w:top w:val="single" w:sz="4" w:space="0" w:color="auto"/>
              <w:left w:val="single" w:sz="4" w:space="0" w:color="auto"/>
              <w:bottom w:val="single" w:sz="4" w:space="0" w:color="auto"/>
              <w:right w:val="single" w:sz="4" w:space="0" w:color="auto"/>
            </w:tcBorders>
            <w:shd w:val="clear" w:color="auto" w:fill="D3D3D3"/>
            <w:tcMar>
              <w:top w:w="0" w:type="dxa"/>
              <w:left w:w="0" w:type="dxa"/>
              <w:bottom w:w="0" w:type="dxa"/>
              <w:right w:w="0" w:type="dxa"/>
            </w:tcMar>
          </w:tcPr>
          <w:p w:rsidR="007B4CBC" w:rsidRPr="0088532A" w:rsidRDefault="007B4CBC" w:rsidP="003E324D">
            <w:pPr>
              <w:rPr>
                <w:rFonts w:ascii="Arial" w:hAnsi="Arial" w:cs="Arial"/>
                <w:b/>
                <w:sz w:val="20"/>
                <w:szCs w:val="20"/>
              </w:rPr>
            </w:pPr>
            <w:r w:rsidRPr="0088532A">
              <w:rPr>
                <w:rFonts w:ascii="Arial" w:hAnsi="Arial" w:cs="Arial"/>
                <w:b/>
                <w:sz w:val="20"/>
                <w:szCs w:val="20"/>
              </w:rPr>
              <w:t>Date/</w:t>
            </w:r>
            <w:r>
              <w:rPr>
                <w:rFonts w:ascii="Arial" w:hAnsi="Arial" w:cs="Arial"/>
                <w:b/>
                <w:sz w:val="20"/>
                <w:szCs w:val="20"/>
              </w:rPr>
              <w:t>Module</w:t>
            </w:r>
          </w:p>
        </w:tc>
        <w:tc>
          <w:tcPr>
            <w:tcW w:w="4175" w:type="dxa"/>
            <w:tcBorders>
              <w:top w:val="single" w:sz="4" w:space="0" w:color="auto"/>
              <w:left w:val="single" w:sz="4" w:space="0" w:color="auto"/>
              <w:bottom w:val="single" w:sz="4" w:space="0" w:color="auto"/>
              <w:right w:val="single" w:sz="4" w:space="0" w:color="auto"/>
            </w:tcBorders>
            <w:shd w:val="clear" w:color="auto" w:fill="D3D3D3"/>
            <w:tcMar>
              <w:top w:w="0" w:type="dxa"/>
              <w:left w:w="0" w:type="dxa"/>
              <w:bottom w:w="0" w:type="dxa"/>
              <w:right w:w="0" w:type="dxa"/>
            </w:tcMar>
          </w:tcPr>
          <w:p w:rsidR="007B4CBC" w:rsidRPr="0088532A" w:rsidRDefault="007B4CBC" w:rsidP="003E324D">
            <w:pPr>
              <w:rPr>
                <w:rFonts w:ascii="Arial" w:hAnsi="Arial" w:cs="Arial"/>
                <w:b/>
                <w:sz w:val="20"/>
                <w:szCs w:val="20"/>
              </w:rPr>
            </w:pPr>
            <w:r w:rsidRPr="0088532A">
              <w:rPr>
                <w:rFonts w:ascii="Arial" w:hAnsi="Arial" w:cs="Arial"/>
                <w:b/>
                <w:sz w:val="20"/>
                <w:szCs w:val="20"/>
              </w:rPr>
              <w:t>Competencies/Learning Objectives</w:t>
            </w:r>
          </w:p>
        </w:tc>
        <w:tc>
          <w:tcPr>
            <w:tcW w:w="3835" w:type="dxa"/>
            <w:tcBorders>
              <w:top w:val="single" w:sz="4" w:space="0" w:color="auto"/>
              <w:left w:val="single" w:sz="4" w:space="0" w:color="auto"/>
              <w:bottom w:val="single" w:sz="4" w:space="0" w:color="auto"/>
              <w:right w:val="single" w:sz="4" w:space="0" w:color="auto"/>
            </w:tcBorders>
            <w:shd w:val="clear" w:color="auto" w:fill="D3D3D3"/>
            <w:tcMar>
              <w:top w:w="0" w:type="dxa"/>
              <w:left w:w="0" w:type="dxa"/>
              <w:bottom w:w="0" w:type="dxa"/>
              <w:right w:w="0" w:type="dxa"/>
            </w:tcMar>
          </w:tcPr>
          <w:p w:rsidR="007B4CBC" w:rsidRPr="0088532A" w:rsidRDefault="007B4CBC" w:rsidP="003E324D">
            <w:pPr>
              <w:rPr>
                <w:rFonts w:ascii="Arial" w:hAnsi="Arial" w:cs="Arial"/>
                <w:b/>
                <w:sz w:val="20"/>
                <w:szCs w:val="20"/>
              </w:rPr>
            </w:pPr>
            <w:r w:rsidRPr="0088532A">
              <w:rPr>
                <w:rFonts w:ascii="Arial" w:hAnsi="Arial" w:cs="Arial"/>
                <w:b/>
                <w:sz w:val="20"/>
                <w:szCs w:val="20"/>
              </w:rPr>
              <w:t>Learning Activities</w:t>
            </w:r>
          </w:p>
        </w:tc>
        <w:tc>
          <w:tcPr>
            <w:tcW w:w="1620" w:type="dxa"/>
            <w:tcBorders>
              <w:top w:val="single" w:sz="4" w:space="0" w:color="auto"/>
              <w:left w:val="single" w:sz="4" w:space="0" w:color="auto"/>
              <w:bottom w:val="single" w:sz="4" w:space="0" w:color="auto"/>
              <w:right w:val="single" w:sz="4" w:space="0" w:color="auto"/>
            </w:tcBorders>
            <w:shd w:val="clear" w:color="auto" w:fill="D3D3D3"/>
          </w:tcPr>
          <w:p w:rsidR="007B4CBC" w:rsidRPr="0088532A" w:rsidRDefault="007B4CBC" w:rsidP="003E324D">
            <w:pPr>
              <w:rPr>
                <w:rFonts w:ascii="Arial" w:hAnsi="Arial" w:cs="Arial"/>
                <w:b/>
                <w:sz w:val="20"/>
                <w:szCs w:val="20"/>
              </w:rPr>
            </w:pPr>
            <w:r>
              <w:rPr>
                <w:rFonts w:ascii="Arial" w:hAnsi="Arial" w:cs="Arial"/>
                <w:b/>
                <w:sz w:val="20"/>
                <w:szCs w:val="20"/>
              </w:rPr>
              <w:t>Assignments/Quizzes</w:t>
            </w:r>
          </w:p>
        </w:tc>
      </w:tr>
      <w:tr w:rsidR="006764ED" w:rsidRPr="000E08A7" w:rsidTr="003E324D">
        <w:trPr>
          <w:cantSplit/>
          <w:trHeight w:val="66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C72B1C" w:rsidRDefault="006764ED" w:rsidP="006764ED">
            <w:pPr>
              <w:rPr>
                <w:rFonts w:ascii="Arial" w:hAnsi="Arial" w:cs="Arial"/>
                <w:i/>
              </w:rPr>
            </w:pPr>
            <w:r w:rsidRPr="00C72B1C">
              <w:rPr>
                <w:rFonts w:ascii="Arial" w:hAnsi="Arial" w:cs="Arial"/>
                <w:i/>
              </w:rPr>
              <w:t>Week 1</w:t>
            </w:r>
            <w:r w:rsidR="007B00C4" w:rsidRPr="00C72B1C">
              <w:rPr>
                <w:rFonts w:ascii="Arial" w:hAnsi="Arial" w:cs="Arial"/>
                <w:i/>
              </w:rPr>
              <w:t xml:space="preserve"> </w:t>
            </w:r>
          </w:p>
          <w:p w:rsidR="006764ED" w:rsidRPr="00C72B1C" w:rsidRDefault="000C647C" w:rsidP="006764ED">
            <w:pPr>
              <w:rPr>
                <w:rFonts w:ascii="Arial" w:hAnsi="Arial" w:cs="Arial"/>
                <w:i/>
              </w:rPr>
            </w:pPr>
            <w:r w:rsidRPr="00C72B1C">
              <w:rPr>
                <w:rFonts w:ascii="Arial" w:hAnsi="Arial" w:cs="Arial"/>
                <w:i/>
              </w:rPr>
              <w:t xml:space="preserve">No </w:t>
            </w:r>
            <w:proofErr w:type="gramStart"/>
            <w:r w:rsidRPr="00C72B1C">
              <w:rPr>
                <w:rFonts w:ascii="Arial" w:hAnsi="Arial" w:cs="Arial"/>
                <w:i/>
              </w:rPr>
              <w:t>show  Due</w:t>
            </w:r>
            <w:proofErr w:type="gramEnd"/>
            <w:r w:rsidRPr="00C72B1C">
              <w:rPr>
                <w:rFonts w:ascii="Arial" w:hAnsi="Arial" w:cs="Arial"/>
                <w:i/>
              </w:rPr>
              <w:t xml:space="preserve"> date 09/</w:t>
            </w:r>
            <w:r w:rsidR="00AB33E2">
              <w:rPr>
                <w:rFonts w:ascii="Arial" w:hAnsi="Arial" w:cs="Arial"/>
                <w:i/>
              </w:rPr>
              <w:t>8</w:t>
            </w:r>
            <w:r w:rsidR="002610AE">
              <w:rPr>
                <w:rFonts w:ascii="Arial" w:hAnsi="Arial" w:cs="Arial"/>
                <w:i/>
              </w:rPr>
              <w:t>/202</w:t>
            </w:r>
            <w:r w:rsidR="00AB33E2">
              <w:rPr>
                <w:rFonts w:ascii="Arial" w:hAnsi="Arial" w:cs="Arial"/>
                <w:i/>
              </w:rPr>
              <w:t>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C72B1C" w:rsidRDefault="006764ED" w:rsidP="006764ED">
            <w:pPr>
              <w:pStyle w:val="Default"/>
              <w:rPr>
                <w:color w:val="auto"/>
                <w:sz w:val="22"/>
                <w:szCs w:val="22"/>
              </w:rPr>
            </w:pPr>
            <w:r w:rsidRPr="00C72B1C">
              <w:rPr>
                <w:color w:val="auto"/>
                <w:sz w:val="22"/>
                <w:szCs w:val="22"/>
              </w:rPr>
              <w:t>Nutrient contributions of animals</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C72B1C" w:rsidRDefault="006764ED" w:rsidP="006764ED">
            <w:pPr>
              <w:rPr>
                <w:rFonts w:ascii="Arial" w:hAnsi="Arial" w:cs="Arial"/>
              </w:rPr>
            </w:pPr>
            <w:r w:rsidRPr="00C72B1C">
              <w:rPr>
                <w:rFonts w:ascii="Arial" w:hAnsi="Arial" w:cs="Arial"/>
              </w:rPr>
              <w:t>Post welcome note</w:t>
            </w:r>
          </w:p>
          <w:p w:rsidR="006764ED" w:rsidRPr="00C72B1C" w:rsidRDefault="006764ED" w:rsidP="006764ED">
            <w:pPr>
              <w:rPr>
                <w:rFonts w:ascii="Arial" w:hAnsi="Arial" w:cs="Arial"/>
              </w:rPr>
            </w:pPr>
            <w:r w:rsidRPr="00C72B1C">
              <w:rPr>
                <w:rFonts w:ascii="Arial" w:hAnsi="Arial" w:cs="Arial"/>
              </w:rPr>
              <w:t xml:space="preserve">Read chapters 1, 2 </w:t>
            </w:r>
          </w:p>
          <w:p w:rsidR="006764ED" w:rsidRPr="00C72B1C" w:rsidRDefault="006764ED" w:rsidP="006764ED">
            <w:pPr>
              <w:rPr>
                <w:rFonts w:ascii="Arial" w:hAnsi="Arial" w:cs="Arial"/>
              </w:rPr>
            </w:pPr>
            <w:r w:rsidRPr="00C72B1C">
              <w:rPr>
                <w:rFonts w:ascii="Arial" w:hAnsi="Arial" w:cs="Arial"/>
              </w:rPr>
              <w:t>Complete selected study questions</w:t>
            </w: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p>
        </w:tc>
      </w:tr>
      <w:tr w:rsidR="006764ED" w:rsidRPr="000E08A7" w:rsidTr="003E324D">
        <w:trPr>
          <w:cantSplit/>
          <w:trHeight w:val="66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2</w:t>
            </w:r>
          </w:p>
          <w:p w:rsidR="006764ED" w:rsidRPr="00B56E93" w:rsidRDefault="000C647C" w:rsidP="001F5BC8">
            <w:pPr>
              <w:rPr>
                <w:rFonts w:ascii="Arial" w:hAnsi="Arial" w:cs="Arial"/>
                <w:i/>
              </w:rPr>
            </w:pPr>
            <w:r>
              <w:rPr>
                <w:rFonts w:ascii="Arial" w:hAnsi="Arial" w:cs="Arial"/>
                <w:i/>
              </w:rPr>
              <w:t>Suggested Due date 09</w:t>
            </w:r>
            <w:r w:rsidR="002610AE">
              <w:rPr>
                <w:rFonts w:ascii="Arial" w:hAnsi="Arial" w:cs="Arial"/>
                <w:i/>
              </w:rPr>
              <w:t>/1</w:t>
            </w:r>
            <w:r w:rsidR="00AB33E2">
              <w:rPr>
                <w:rFonts w:ascii="Arial" w:hAnsi="Arial" w:cs="Arial"/>
                <w:i/>
              </w:rPr>
              <w:t>5</w:t>
            </w:r>
            <w:r w:rsidR="002610AE">
              <w:rPr>
                <w:rFonts w:ascii="Arial" w:hAnsi="Arial" w:cs="Arial"/>
                <w:i/>
              </w:rPr>
              <w:t>/202</w:t>
            </w:r>
            <w:r w:rsidR="00AB33E2">
              <w:rPr>
                <w:rFonts w:ascii="Arial" w:hAnsi="Arial" w:cs="Arial"/>
                <w:i/>
              </w:rPr>
              <w:t>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pStyle w:val="Default"/>
              <w:rPr>
                <w:color w:val="auto"/>
                <w:sz w:val="22"/>
                <w:szCs w:val="22"/>
              </w:rPr>
            </w:pPr>
            <w:r w:rsidRPr="00DE084C">
              <w:rPr>
                <w:color w:val="auto"/>
                <w:sz w:val="22"/>
                <w:szCs w:val="22"/>
              </w:rPr>
              <w:t>Nutrient contributions of animals</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3 </w:t>
            </w:r>
          </w:p>
          <w:p w:rsidR="006764ED" w:rsidRDefault="006764ED" w:rsidP="006764ED">
            <w:pPr>
              <w:rPr>
                <w:rFonts w:ascii="Arial" w:hAnsi="Arial" w:cs="Arial"/>
              </w:rPr>
            </w:pPr>
            <w:r>
              <w:rPr>
                <w:rFonts w:ascii="Arial" w:hAnsi="Arial" w:cs="Arial"/>
              </w:rPr>
              <w:t>C</w:t>
            </w:r>
            <w:r w:rsidRPr="00DE084C">
              <w:rPr>
                <w:rFonts w:ascii="Arial" w:hAnsi="Arial" w:cs="Arial"/>
              </w:rPr>
              <w:t>omplete selected study questions</w:t>
            </w:r>
            <w:r>
              <w:rPr>
                <w:rFonts w:ascii="Arial" w:hAnsi="Arial" w:cs="Arial"/>
              </w:rPr>
              <w:t xml:space="preserve"> </w:t>
            </w:r>
          </w:p>
          <w:p w:rsidR="006764ED" w:rsidRPr="00DE084C" w:rsidRDefault="006764ED" w:rsidP="006764ED">
            <w:pPr>
              <w:rPr>
                <w:rFonts w:ascii="Arial" w:hAnsi="Arial" w:cs="Arial"/>
              </w:rPr>
            </w:pPr>
            <w:r w:rsidRPr="00DE084C">
              <w:rPr>
                <w:rFonts w:ascii="Arial" w:hAnsi="Arial" w:cs="Arial"/>
              </w:rPr>
              <w:t>Read selected articles</w:t>
            </w:r>
          </w:p>
          <w:p w:rsidR="006764ED" w:rsidRPr="00DE084C" w:rsidRDefault="006764ED" w:rsidP="006764ED">
            <w:pPr>
              <w:rPr>
                <w:rFonts w:ascii="Arial" w:hAnsi="Arial" w:cs="Arial"/>
              </w:rPr>
            </w:pP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r>
              <w:rPr>
                <w:rFonts w:ascii="Arial" w:hAnsi="Arial" w:cs="Arial"/>
              </w:rPr>
              <w:t xml:space="preserve">Discussion Board. </w:t>
            </w:r>
            <w:r w:rsidRPr="00DE084C">
              <w:rPr>
                <w:rFonts w:ascii="Arial" w:hAnsi="Arial" w:cs="Arial"/>
              </w:rPr>
              <w:t>animal product con</w:t>
            </w:r>
            <w:r>
              <w:rPr>
                <w:rFonts w:ascii="Arial" w:hAnsi="Arial" w:cs="Arial"/>
              </w:rPr>
              <w:t>sumption article</w:t>
            </w:r>
          </w:p>
        </w:tc>
      </w:tr>
      <w:tr w:rsidR="006764ED" w:rsidRPr="000E08A7" w:rsidTr="003E324D">
        <w:trPr>
          <w:cantSplit/>
          <w:trHeight w:val="44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3</w:t>
            </w:r>
          </w:p>
          <w:p w:rsidR="006764ED" w:rsidRDefault="006764ED" w:rsidP="006764ED">
            <w:pPr>
              <w:rPr>
                <w:rFonts w:ascii="Arial" w:hAnsi="Arial" w:cs="Arial"/>
                <w:i/>
              </w:rPr>
            </w:pPr>
            <w:r>
              <w:rPr>
                <w:rFonts w:ascii="Arial" w:hAnsi="Arial" w:cs="Arial"/>
                <w:i/>
              </w:rPr>
              <w:t>Suggested Due date</w:t>
            </w:r>
            <w:r w:rsidR="000C647C">
              <w:rPr>
                <w:rFonts w:ascii="Arial" w:hAnsi="Arial" w:cs="Arial"/>
                <w:i/>
              </w:rPr>
              <w:t xml:space="preserve"> 09</w:t>
            </w:r>
            <w:r w:rsidR="002610AE">
              <w:rPr>
                <w:rFonts w:ascii="Arial" w:hAnsi="Arial" w:cs="Arial"/>
                <w:i/>
              </w:rPr>
              <w:t>/2</w:t>
            </w:r>
            <w:r w:rsidR="00AB33E2">
              <w:rPr>
                <w:rFonts w:ascii="Arial" w:hAnsi="Arial" w:cs="Arial"/>
                <w:i/>
              </w:rPr>
              <w:t>2</w:t>
            </w:r>
            <w:r w:rsidR="002610AE">
              <w:rPr>
                <w:rFonts w:ascii="Arial" w:hAnsi="Arial" w:cs="Arial"/>
                <w:i/>
              </w:rPr>
              <w:t>/20</w:t>
            </w:r>
            <w:r w:rsidR="00AB33E2">
              <w:rPr>
                <w:rFonts w:ascii="Arial" w:hAnsi="Arial" w:cs="Arial"/>
                <w:i/>
              </w:rPr>
              <w:t>22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 xml:space="preserve">Nutrition, digesting, and nutrient value in feeds for dairy cattle </w:t>
            </w:r>
          </w:p>
          <w:p w:rsidR="006764ED" w:rsidRPr="00DE084C" w:rsidRDefault="006764ED" w:rsidP="006764ED">
            <w:pPr>
              <w:rPr>
                <w:rFonts w:ascii="Arial" w:hAnsi="Arial" w:cs="Arial"/>
              </w:rPr>
            </w:pP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4,5 </w:t>
            </w:r>
          </w:p>
          <w:p w:rsidR="006764ED" w:rsidRPr="00DE084C" w:rsidRDefault="006764ED" w:rsidP="006764ED">
            <w:pPr>
              <w:rPr>
                <w:rFonts w:ascii="Arial" w:hAnsi="Arial" w:cs="Arial"/>
              </w:rPr>
            </w:pPr>
            <w:r>
              <w:rPr>
                <w:rFonts w:ascii="Arial" w:hAnsi="Arial" w:cs="Arial"/>
              </w:rPr>
              <w:t>C</w:t>
            </w:r>
            <w:r w:rsidRPr="00DE084C">
              <w:rPr>
                <w:rFonts w:ascii="Arial" w:hAnsi="Arial" w:cs="Arial"/>
              </w:rPr>
              <w:t>omplete selected study questions</w:t>
            </w:r>
            <w:r>
              <w:rPr>
                <w:rFonts w:ascii="Arial" w:hAnsi="Arial" w:cs="Arial"/>
              </w:rPr>
              <w:t xml:space="preserve"> </w:t>
            </w:r>
          </w:p>
          <w:p w:rsidR="006764ED" w:rsidRDefault="006764ED" w:rsidP="006764ED">
            <w:pPr>
              <w:rPr>
                <w:rFonts w:ascii="Arial" w:hAnsi="Arial" w:cs="Arial"/>
              </w:rPr>
            </w:pPr>
            <w:r w:rsidRPr="00DE084C">
              <w:rPr>
                <w:rFonts w:ascii="Arial" w:hAnsi="Arial" w:cs="Arial"/>
              </w:rPr>
              <w:t>View Videos</w:t>
            </w:r>
          </w:p>
          <w:p w:rsidR="006764ED" w:rsidRPr="00DE084C" w:rsidRDefault="006764ED" w:rsidP="006764ED">
            <w:pPr>
              <w:rPr>
                <w:rFonts w:ascii="Arial" w:hAnsi="Arial" w:cs="Arial"/>
              </w:rPr>
            </w:pPr>
            <w:r w:rsidRPr="00DE084C">
              <w:rPr>
                <w:rFonts w:ascii="Arial" w:hAnsi="Arial" w:cs="Arial"/>
              </w:rPr>
              <w:t>Read selected articles</w:t>
            </w:r>
          </w:p>
          <w:p w:rsidR="006764ED" w:rsidRPr="00DE084C" w:rsidRDefault="006764ED" w:rsidP="006764ED">
            <w:pPr>
              <w:rPr>
                <w:rFonts w:ascii="Arial" w:hAnsi="Arial" w:cs="Arial"/>
              </w:rPr>
            </w:pP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p>
        </w:tc>
      </w:tr>
      <w:tr w:rsidR="006764ED" w:rsidRPr="000E08A7" w:rsidTr="003E324D">
        <w:trPr>
          <w:cantSplit/>
          <w:trHeight w:val="44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lastRenderedPageBreak/>
              <w:t>Week 4</w:t>
            </w:r>
          </w:p>
          <w:p w:rsidR="006764ED" w:rsidRPr="00C72B1C" w:rsidRDefault="000C647C" w:rsidP="006764ED">
            <w:pPr>
              <w:rPr>
                <w:rFonts w:ascii="Arial" w:hAnsi="Arial" w:cs="Arial"/>
                <w:i/>
              </w:rPr>
            </w:pPr>
            <w:r w:rsidRPr="00C72B1C">
              <w:rPr>
                <w:rFonts w:ascii="Arial" w:hAnsi="Arial" w:cs="Arial"/>
                <w:i/>
              </w:rPr>
              <w:t>First Quarter Due Date 09</w:t>
            </w:r>
            <w:r w:rsidR="002610AE">
              <w:rPr>
                <w:rFonts w:ascii="Arial" w:hAnsi="Arial" w:cs="Arial"/>
                <w:i/>
              </w:rPr>
              <w:t>/2</w:t>
            </w:r>
            <w:r w:rsidR="00AB33E2">
              <w:rPr>
                <w:rFonts w:ascii="Arial" w:hAnsi="Arial" w:cs="Arial"/>
                <w:i/>
              </w:rPr>
              <w:t>9</w:t>
            </w:r>
            <w:r w:rsidR="002610AE">
              <w:rPr>
                <w:rFonts w:ascii="Arial" w:hAnsi="Arial" w:cs="Arial"/>
                <w:i/>
              </w:rPr>
              <w:t>/202</w:t>
            </w:r>
            <w:r w:rsidR="00AB33E2">
              <w:rPr>
                <w:rFonts w:ascii="Arial" w:hAnsi="Arial" w:cs="Arial"/>
                <w:i/>
              </w:rPr>
              <w:t>2</w:t>
            </w:r>
          </w:p>
          <w:p w:rsidR="006764ED" w:rsidRDefault="006764ED" w:rsidP="006764ED">
            <w:pPr>
              <w:rPr>
                <w:rFonts w:ascii="Arial" w:hAnsi="Arial" w:cs="Arial"/>
                <w:i/>
              </w:rPr>
            </w:pPr>
            <w:r w:rsidRPr="00C72B1C">
              <w:rPr>
                <w:rFonts w:ascii="Arial" w:hAnsi="Arial" w:cs="Arial"/>
                <w:i/>
              </w:rPr>
              <w:t>All work must be turned in for weeks 1-4</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Nutrition, digesting, and nutrient value in feeds for dairy cattle</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6 </w:t>
            </w:r>
          </w:p>
          <w:p w:rsidR="006764ED" w:rsidRDefault="006764ED" w:rsidP="006764ED">
            <w:pPr>
              <w:rPr>
                <w:rFonts w:ascii="Arial" w:hAnsi="Arial" w:cs="Arial"/>
              </w:rPr>
            </w:pPr>
            <w:r>
              <w:rPr>
                <w:rFonts w:ascii="Arial" w:hAnsi="Arial" w:cs="Arial"/>
              </w:rPr>
              <w:t>C</w:t>
            </w:r>
            <w:r w:rsidRPr="00DE084C">
              <w:rPr>
                <w:rFonts w:ascii="Arial" w:hAnsi="Arial" w:cs="Arial"/>
              </w:rPr>
              <w:t>omplete selected study questions</w:t>
            </w:r>
            <w:r>
              <w:rPr>
                <w:rFonts w:ascii="Arial" w:hAnsi="Arial" w:cs="Arial"/>
              </w:rPr>
              <w:t xml:space="preserve"> </w:t>
            </w:r>
          </w:p>
          <w:p w:rsidR="006764ED" w:rsidRPr="00DE084C" w:rsidRDefault="006764ED" w:rsidP="006764ED">
            <w:pPr>
              <w:rPr>
                <w:rFonts w:ascii="Arial" w:hAnsi="Arial" w:cs="Arial"/>
              </w:rPr>
            </w:pPr>
            <w:r w:rsidRPr="00DE084C">
              <w:rPr>
                <w:rFonts w:ascii="Arial" w:hAnsi="Arial" w:cs="Arial"/>
              </w:rPr>
              <w:t>Read selected articles</w:t>
            </w:r>
          </w:p>
          <w:p w:rsidR="006764ED" w:rsidRPr="00DE084C" w:rsidRDefault="006764ED" w:rsidP="006764ED">
            <w:pPr>
              <w:rPr>
                <w:rFonts w:ascii="Arial" w:hAnsi="Arial" w:cs="Arial"/>
              </w:rPr>
            </w:pPr>
            <w:r w:rsidRPr="00DE084C">
              <w:rPr>
                <w:rFonts w:ascii="Arial" w:hAnsi="Arial" w:cs="Arial"/>
              </w:rPr>
              <w:t>View online videos</w:t>
            </w: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p>
        </w:tc>
      </w:tr>
      <w:tr w:rsidR="006764ED" w:rsidRPr="000E08A7" w:rsidTr="003E324D">
        <w:trPr>
          <w:cantSplit/>
          <w:trHeight w:val="44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5</w:t>
            </w:r>
          </w:p>
          <w:p w:rsidR="006764ED" w:rsidRDefault="000C647C" w:rsidP="006764ED">
            <w:pPr>
              <w:rPr>
                <w:rFonts w:ascii="Arial" w:hAnsi="Arial" w:cs="Arial"/>
                <w:i/>
              </w:rPr>
            </w:pPr>
            <w:r>
              <w:rPr>
                <w:rFonts w:ascii="Arial" w:hAnsi="Arial" w:cs="Arial"/>
                <w:i/>
              </w:rPr>
              <w:t>Suggested Due date 10/0</w:t>
            </w:r>
            <w:r w:rsidR="00AB33E2">
              <w:rPr>
                <w:rFonts w:ascii="Arial" w:hAnsi="Arial" w:cs="Arial"/>
                <w:i/>
              </w:rPr>
              <w:t>8</w:t>
            </w:r>
            <w:r w:rsidR="002610AE">
              <w:rPr>
                <w:rFonts w:ascii="Arial" w:hAnsi="Arial" w:cs="Arial"/>
                <w:i/>
              </w:rPr>
              <w:t>/202</w:t>
            </w:r>
            <w:r w:rsidR="00AB33E2">
              <w:rPr>
                <w:rFonts w:ascii="Arial" w:hAnsi="Arial" w:cs="Arial"/>
                <w:i/>
              </w:rPr>
              <w:t>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 xml:space="preserve">Nutrition, digesting, and nutrient value in feeds for dairy cattle </w:t>
            </w:r>
          </w:p>
          <w:p w:rsidR="006764ED" w:rsidRPr="00DE084C" w:rsidRDefault="006764ED" w:rsidP="006764ED">
            <w:pPr>
              <w:rPr>
                <w:rFonts w:ascii="Arial" w:hAnsi="Arial" w:cs="Arial"/>
              </w:rPr>
            </w:pPr>
            <w:r w:rsidRPr="00DE084C">
              <w:rPr>
                <w:rFonts w:ascii="Arial" w:hAnsi="Arial" w:cs="Arial"/>
              </w:rPr>
              <w:t>Animal health</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7, 14 </w:t>
            </w:r>
          </w:p>
          <w:p w:rsidR="006764ED" w:rsidRDefault="006764ED" w:rsidP="006764ED">
            <w:pPr>
              <w:rPr>
                <w:rFonts w:ascii="Arial" w:hAnsi="Arial" w:cs="Arial"/>
              </w:rPr>
            </w:pPr>
            <w:r>
              <w:rPr>
                <w:rFonts w:ascii="Arial" w:hAnsi="Arial" w:cs="Arial"/>
              </w:rPr>
              <w:t>C</w:t>
            </w:r>
            <w:r w:rsidRPr="00DE084C">
              <w:rPr>
                <w:rFonts w:ascii="Arial" w:hAnsi="Arial" w:cs="Arial"/>
              </w:rPr>
              <w:t>omplete selected study questions</w:t>
            </w:r>
          </w:p>
          <w:p w:rsidR="006764ED" w:rsidRPr="00DE084C" w:rsidRDefault="006764ED" w:rsidP="006764ED">
            <w:pPr>
              <w:rPr>
                <w:rFonts w:ascii="Arial" w:hAnsi="Arial" w:cs="Arial"/>
              </w:rPr>
            </w:pPr>
            <w:r w:rsidRPr="00DE084C">
              <w:rPr>
                <w:rFonts w:ascii="Arial" w:hAnsi="Arial" w:cs="Arial"/>
              </w:rPr>
              <w:t>Read selected articles</w:t>
            </w: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r>
              <w:rPr>
                <w:rFonts w:ascii="Arial" w:hAnsi="Arial" w:cs="Arial"/>
              </w:rPr>
              <w:t xml:space="preserve">Complete dairy nutrition outline </w:t>
            </w:r>
          </w:p>
        </w:tc>
      </w:tr>
      <w:tr w:rsidR="006764ED" w:rsidRPr="000E08A7" w:rsidTr="003E324D">
        <w:trPr>
          <w:cantSplit/>
          <w:trHeight w:val="66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6</w:t>
            </w:r>
          </w:p>
          <w:p w:rsidR="006764ED" w:rsidRDefault="000C647C" w:rsidP="006764ED">
            <w:pPr>
              <w:rPr>
                <w:rFonts w:ascii="Arial" w:hAnsi="Arial" w:cs="Arial"/>
                <w:i/>
              </w:rPr>
            </w:pPr>
            <w:r>
              <w:rPr>
                <w:rFonts w:ascii="Arial" w:hAnsi="Arial" w:cs="Arial"/>
                <w:i/>
              </w:rPr>
              <w:t>Suggested Due date 10/1</w:t>
            </w:r>
            <w:r w:rsidR="00AB33E2">
              <w:rPr>
                <w:rFonts w:ascii="Arial" w:hAnsi="Arial" w:cs="Arial"/>
                <w:i/>
              </w:rPr>
              <w:t>3</w:t>
            </w:r>
            <w:r w:rsidR="00FA3B80">
              <w:rPr>
                <w:rFonts w:ascii="Arial" w:hAnsi="Arial" w:cs="Arial"/>
                <w:i/>
              </w:rPr>
              <w:t>/</w:t>
            </w:r>
            <w:r w:rsidR="002610AE">
              <w:rPr>
                <w:rFonts w:ascii="Arial" w:hAnsi="Arial" w:cs="Arial"/>
                <w:i/>
              </w:rPr>
              <w:t>202</w:t>
            </w:r>
            <w:r w:rsidR="00AB33E2">
              <w:rPr>
                <w:rFonts w:ascii="Arial" w:hAnsi="Arial" w:cs="Arial"/>
                <w:i/>
              </w:rPr>
              <w:t>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 xml:space="preserve">Nutrition, digesting, and nutrient value in feeds for dairy cattle </w:t>
            </w:r>
          </w:p>
          <w:p w:rsidR="006764ED" w:rsidRPr="00DE084C" w:rsidRDefault="006764ED" w:rsidP="006764ED">
            <w:pPr>
              <w:pStyle w:val="Default"/>
              <w:rPr>
                <w:color w:val="auto"/>
                <w:sz w:val="22"/>
                <w:szCs w:val="22"/>
              </w:rPr>
            </w:pPr>
            <w:r w:rsidRPr="00DE084C">
              <w:rPr>
                <w:color w:val="auto"/>
                <w:sz w:val="22"/>
                <w:szCs w:val="22"/>
              </w:rPr>
              <w:t>Animal health</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Read articles on National Animal Identifi</w:t>
            </w:r>
            <w:r>
              <w:rPr>
                <w:rFonts w:ascii="Arial" w:hAnsi="Arial" w:cs="Arial"/>
              </w:rPr>
              <w:t xml:space="preserve">cation System </w:t>
            </w:r>
          </w:p>
          <w:p w:rsidR="006764ED" w:rsidRDefault="006764ED" w:rsidP="006764ED">
            <w:pPr>
              <w:rPr>
                <w:rFonts w:ascii="Arial" w:hAnsi="Arial" w:cs="Arial"/>
              </w:rPr>
            </w:pPr>
            <w:r w:rsidRPr="00DE084C">
              <w:rPr>
                <w:rFonts w:ascii="Arial" w:hAnsi="Arial" w:cs="Arial"/>
              </w:rPr>
              <w:t>Animal Diseases and Prevention</w:t>
            </w:r>
            <w:r>
              <w:rPr>
                <w:rFonts w:ascii="Arial" w:hAnsi="Arial" w:cs="Arial"/>
              </w:rPr>
              <w:t xml:space="preserve"> </w:t>
            </w:r>
          </w:p>
          <w:p w:rsidR="006764ED" w:rsidRPr="00DE084C" w:rsidRDefault="006764ED" w:rsidP="006764ED">
            <w:pPr>
              <w:rPr>
                <w:rFonts w:ascii="Arial" w:hAnsi="Arial" w:cs="Arial"/>
              </w:rPr>
            </w:pPr>
            <w:r w:rsidRPr="00DE084C">
              <w:rPr>
                <w:rFonts w:ascii="Arial" w:hAnsi="Arial" w:cs="Arial"/>
              </w:rPr>
              <w:t>Read selected articles</w:t>
            </w:r>
          </w:p>
          <w:p w:rsidR="006764ED" w:rsidRPr="00DE084C" w:rsidRDefault="006764ED" w:rsidP="006764ED">
            <w:pPr>
              <w:rPr>
                <w:rFonts w:ascii="Arial" w:hAnsi="Arial" w:cs="Arial"/>
              </w:rPr>
            </w:pP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r>
              <w:rPr>
                <w:rFonts w:ascii="Arial" w:hAnsi="Arial" w:cs="Arial"/>
              </w:rPr>
              <w:t xml:space="preserve">Discussion Board </w:t>
            </w:r>
            <w:r w:rsidRPr="00DE084C">
              <w:rPr>
                <w:rFonts w:ascii="Arial" w:hAnsi="Arial" w:cs="Arial"/>
              </w:rPr>
              <w:t>NAIS article 1 classmate’s post to the discussion board</w:t>
            </w:r>
          </w:p>
          <w:p w:rsidR="006764ED" w:rsidRPr="00DE084C" w:rsidRDefault="006764ED" w:rsidP="006764ED">
            <w:pPr>
              <w:rPr>
                <w:rFonts w:ascii="Arial" w:hAnsi="Arial" w:cs="Arial"/>
              </w:rPr>
            </w:pPr>
            <w:r>
              <w:rPr>
                <w:rFonts w:ascii="Arial" w:hAnsi="Arial" w:cs="Arial"/>
              </w:rPr>
              <w:t xml:space="preserve">Discussion </w:t>
            </w:r>
            <w:proofErr w:type="spellStart"/>
            <w:r>
              <w:rPr>
                <w:rFonts w:ascii="Arial" w:hAnsi="Arial" w:cs="Arial"/>
              </w:rPr>
              <w:t>Baord</w:t>
            </w:r>
            <w:proofErr w:type="spellEnd"/>
            <w:r>
              <w:rPr>
                <w:rFonts w:ascii="Arial" w:hAnsi="Arial" w:cs="Arial"/>
              </w:rPr>
              <w:t xml:space="preserve"> Animal </w:t>
            </w:r>
            <w:r w:rsidRPr="00DE084C">
              <w:rPr>
                <w:rFonts w:ascii="Arial" w:hAnsi="Arial" w:cs="Arial"/>
              </w:rPr>
              <w:t>Diseases and Prevention article and respond to at least 1 classmate’s post to the discussion board</w:t>
            </w:r>
            <w:r>
              <w:rPr>
                <w:rFonts w:ascii="Arial" w:hAnsi="Arial" w:cs="Arial"/>
              </w:rPr>
              <w:t xml:space="preserve"> </w:t>
            </w:r>
          </w:p>
        </w:tc>
      </w:tr>
      <w:tr w:rsidR="006764ED" w:rsidRPr="000E08A7" w:rsidTr="003E324D">
        <w:trPr>
          <w:cantSplit/>
          <w:trHeight w:val="66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7</w:t>
            </w:r>
          </w:p>
          <w:p w:rsidR="006764ED" w:rsidRDefault="000C647C" w:rsidP="006764ED">
            <w:pPr>
              <w:rPr>
                <w:rFonts w:ascii="Arial" w:hAnsi="Arial" w:cs="Arial"/>
                <w:i/>
              </w:rPr>
            </w:pPr>
            <w:r>
              <w:rPr>
                <w:rFonts w:ascii="Arial" w:hAnsi="Arial" w:cs="Arial"/>
                <w:i/>
              </w:rPr>
              <w:t>10/</w:t>
            </w:r>
            <w:r w:rsidR="00AB33E2">
              <w:rPr>
                <w:rFonts w:ascii="Arial" w:hAnsi="Arial" w:cs="Arial"/>
                <w:i/>
              </w:rPr>
              <w:t>20</w:t>
            </w:r>
            <w:r w:rsidR="002610AE">
              <w:rPr>
                <w:rFonts w:ascii="Arial" w:hAnsi="Arial" w:cs="Arial"/>
                <w:i/>
              </w:rPr>
              <w:t>/202</w:t>
            </w:r>
            <w:r w:rsidR="00AB33E2">
              <w:rPr>
                <w:rFonts w:ascii="Arial" w:hAnsi="Arial" w:cs="Arial"/>
                <w:i/>
              </w:rPr>
              <w:t>2</w:t>
            </w:r>
          </w:p>
          <w:p w:rsidR="006764ED" w:rsidRDefault="006764ED" w:rsidP="006764ED">
            <w:pPr>
              <w:rPr>
                <w:rFonts w:ascii="Arial" w:hAnsi="Arial" w:cs="Arial"/>
                <w:i/>
              </w:rPr>
            </w:pP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 xml:space="preserve">Basic animal genetics </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8, 9 </w:t>
            </w:r>
          </w:p>
          <w:p w:rsidR="006764ED" w:rsidRPr="00DE084C" w:rsidRDefault="006764ED" w:rsidP="006764ED">
            <w:pPr>
              <w:rPr>
                <w:rFonts w:ascii="Arial" w:hAnsi="Arial" w:cs="Arial"/>
              </w:rPr>
            </w:pPr>
            <w:r>
              <w:rPr>
                <w:rFonts w:ascii="Arial" w:hAnsi="Arial" w:cs="Arial"/>
              </w:rPr>
              <w:t>C</w:t>
            </w:r>
            <w:r w:rsidRPr="00DE084C">
              <w:rPr>
                <w:rFonts w:ascii="Arial" w:hAnsi="Arial" w:cs="Arial"/>
              </w:rPr>
              <w:t>omplete selected study questions</w:t>
            </w:r>
          </w:p>
          <w:p w:rsidR="006764ED" w:rsidRPr="00DE084C" w:rsidRDefault="006764ED" w:rsidP="006764ED">
            <w:pPr>
              <w:rPr>
                <w:rFonts w:ascii="Arial" w:hAnsi="Arial" w:cs="Arial"/>
              </w:rPr>
            </w:pPr>
            <w:r w:rsidRPr="00DE084C">
              <w:rPr>
                <w:rFonts w:ascii="Arial" w:hAnsi="Arial" w:cs="Arial"/>
              </w:rPr>
              <w:t>View video</w:t>
            </w: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p>
        </w:tc>
      </w:tr>
      <w:tr w:rsidR="006764ED" w:rsidRPr="000E08A7" w:rsidTr="003E324D">
        <w:trPr>
          <w:cantSplit/>
          <w:trHeight w:val="44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lastRenderedPageBreak/>
              <w:t>Week 8</w:t>
            </w:r>
          </w:p>
          <w:p w:rsidR="006764ED" w:rsidRDefault="006764ED" w:rsidP="006764ED">
            <w:pPr>
              <w:rPr>
                <w:rFonts w:ascii="Arial" w:hAnsi="Arial" w:cs="Arial"/>
                <w:i/>
              </w:rPr>
            </w:pPr>
            <w:r>
              <w:rPr>
                <w:rFonts w:ascii="Arial" w:hAnsi="Arial" w:cs="Arial"/>
                <w:i/>
              </w:rPr>
              <w:t>Since spring break is this week, the assignments will be due next week</w:t>
            </w:r>
          </w:p>
          <w:p w:rsidR="006764ED" w:rsidRDefault="006764ED" w:rsidP="006764ED">
            <w:pPr>
              <w:rPr>
                <w:rFonts w:ascii="Arial" w:hAnsi="Arial" w:cs="Arial"/>
                <w:i/>
              </w:rPr>
            </w:pPr>
          </w:p>
          <w:p w:rsidR="006764ED" w:rsidRPr="00C72B1C" w:rsidRDefault="006764ED" w:rsidP="006764ED">
            <w:pPr>
              <w:rPr>
                <w:rFonts w:ascii="Arial" w:hAnsi="Arial" w:cs="Arial"/>
                <w:i/>
              </w:rPr>
            </w:pPr>
            <w:r w:rsidRPr="00C72B1C">
              <w:rPr>
                <w:rFonts w:ascii="Arial" w:hAnsi="Arial" w:cs="Arial"/>
                <w:i/>
              </w:rPr>
              <w:t xml:space="preserve">Second Quarter Due Date </w:t>
            </w:r>
            <w:r w:rsidR="00EA0810" w:rsidRPr="00C72B1C">
              <w:rPr>
                <w:rFonts w:ascii="Arial" w:hAnsi="Arial" w:cs="Arial"/>
                <w:i/>
              </w:rPr>
              <w:t>10/2</w:t>
            </w:r>
            <w:r w:rsidR="00AB33E2">
              <w:rPr>
                <w:rFonts w:ascii="Arial" w:hAnsi="Arial" w:cs="Arial"/>
                <w:i/>
              </w:rPr>
              <w:t>7</w:t>
            </w:r>
            <w:r w:rsidR="002610AE">
              <w:rPr>
                <w:rFonts w:ascii="Arial" w:hAnsi="Arial" w:cs="Arial"/>
                <w:i/>
              </w:rPr>
              <w:t>/202</w:t>
            </w:r>
            <w:r w:rsidR="00AB33E2">
              <w:rPr>
                <w:rFonts w:ascii="Arial" w:hAnsi="Arial" w:cs="Arial"/>
                <w:i/>
              </w:rPr>
              <w:t>2</w:t>
            </w:r>
          </w:p>
          <w:p w:rsidR="006764ED" w:rsidRDefault="006764ED" w:rsidP="006764ED">
            <w:pPr>
              <w:rPr>
                <w:rFonts w:ascii="Arial" w:hAnsi="Arial" w:cs="Arial"/>
                <w:i/>
              </w:rPr>
            </w:pPr>
            <w:r w:rsidRPr="00C72B1C">
              <w:rPr>
                <w:rFonts w:ascii="Arial" w:hAnsi="Arial" w:cs="Arial"/>
                <w:i/>
              </w:rPr>
              <w:t>All work must be turned in for weeks 5-8</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 xml:space="preserve">Basic animal genetics </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10, 11 </w:t>
            </w:r>
          </w:p>
          <w:p w:rsidR="006764ED" w:rsidRPr="00DE084C" w:rsidRDefault="006764ED" w:rsidP="006764ED">
            <w:pPr>
              <w:rPr>
                <w:rFonts w:ascii="Arial" w:hAnsi="Arial" w:cs="Arial"/>
              </w:rPr>
            </w:pPr>
            <w:r>
              <w:rPr>
                <w:rFonts w:ascii="Arial" w:hAnsi="Arial" w:cs="Arial"/>
              </w:rPr>
              <w:t>C</w:t>
            </w:r>
            <w:r w:rsidRPr="00DE084C">
              <w:rPr>
                <w:rFonts w:ascii="Arial" w:hAnsi="Arial" w:cs="Arial"/>
              </w:rPr>
              <w:t>omplete selected study questions</w:t>
            </w:r>
            <w:r>
              <w:rPr>
                <w:rFonts w:ascii="Arial" w:hAnsi="Arial" w:cs="Arial"/>
              </w:rPr>
              <w:t xml:space="preserve"> </w:t>
            </w:r>
          </w:p>
          <w:p w:rsidR="006764ED" w:rsidRPr="00DE084C" w:rsidRDefault="006764ED" w:rsidP="006764ED">
            <w:pPr>
              <w:rPr>
                <w:rFonts w:ascii="Arial" w:hAnsi="Arial" w:cs="Arial"/>
              </w:rPr>
            </w:pPr>
            <w:r w:rsidRPr="00DE084C">
              <w:rPr>
                <w:rFonts w:ascii="Arial" w:hAnsi="Arial" w:cs="Arial"/>
              </w:rPr>
              <w:t>Read articles</w:t>
            </w: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p>
        </w:tc>
      </w:tr>
      <w:tr w:rsidR="006764ED" w:rsidRPr="000E08A7" w:rsidTr="003E324D">
        <w:trPr>
          <w:cantSplit/>
          <w:trHeight w:val="44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9</w:t>
            </w:r>
          </w:p>
          <w:p w:rsidR="006764ED" w:rsidRDefault="00EA0810" w:rsidP="006764ED">
            <w:pPr>
              <w:rPr>
                <w:rFonts w:ascii="Arial" w:hAnsi="Arial" w:cs="Arial"/>
                <w:i/>
              </w:rPr>
            </w:pPr>
            <w:r>
              <w:rPr>
                <w:rFonts w:ascii="Arial" w:hAnsi="Arial" w:cs="Arial"/>
                <w:i/>
              </w:rPr>
              <w:t>Suggested Due date 11/0</w:t>
            </w:r>
            <w:r w:rsidR="00AB33E2">
              <w:rPr>
                <w:rFonts w:ascii="Arial" w:hAnsi="Arial" w:cs="Arial"/>
                <w:i/>
              </w:rPr>
              <w:t>3</w:t>
            </w:r>
            <w:r w:rsidR="002610AE">
              <w:rPr>
                <w:rFonts w:ascii="Arial" w:hAnsi="Arial" w:cs="Arial"/>
                <w:i/>
              </w:rPr>
              <w:t>/202</w:t>
            </w:r>
            <w:r w:rsidR="00AB33E2">
              <w:rPr>
                <w:rFonts w:ascii="Arial" w:hAnsi="Arial" w:cs="Arial"/>
                <w:i/>
              </w:rPr>
              <w:t>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Breed identification and selecting dairy cattle</w:t>
            </w:r>
          </w:p>
          <w:p w:rsidR="006764ED" w:rsidRPr="00DE084C" w:rsidRDefault="006764ED" w:rsidP="006764ED">
            <w:pPr>
              <w:rPr>
                <w:rFonts w:ascii="Arial" w:hAnsi="Arial" w:cs="Arial"/>
              </w:rPr>
            </w:pPr>
            <w:r w:rsidRPr="00DE084C">
              <w:rPr>
                <w:rFonts w:ascii="Arial" w:hAnsi="Arial" w:cs="Arial"/>
              </w:rPr>
              <w:t>Basic bovine reproduction</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17 </w:t>
            </w:r>
          </w:p>
          <w:p w:rsidR="006764ED" w:rsidRPr="00DE084C" w:rsidRDefault="006764ED" w:rsidP="006764ED">
            <w:pPr>
              <w:rPr>
                <w:rFonts w:ascii="Arial" w:hAnsi="Arial" w:cs="Arial"/>
              </w:rPr>
            </w:pPr>
            <w:r>
              <w:rPr>
                <w:rFonts w:ascii="Arial" w:hAnsi="Arial" w:cs="Arial"/>
              </w:rPr>
              <w:t>C</w:t>
            </w:r>
            <w:r w:rsidRPr="00DE084C">
              <w:rPr>
                <w:rFonts w:ascii="Arial" w:hAnsi="Arial" w:cs="Arial"/>
              </w:rPr>
              <w:t>omplete selected study questions</w:t>
            </w:r>
            <w:r>
              <w:rPr>
                <w:rFonts w:ascii="Arial" w:hAnsi="Arial" w:cs="Arial"/>
              </w:rPr>
              <w:t xml:space="preserve"> </w:t>
            </w: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r w:rsidRPr="00DE084C">
              <w:rPr>
                <w:rFonts w:ascii="Arial" w:hAnsi="Arial" w:cs="Arial"/>
              </w:rPr>
              <w:t>Create a bulleted list of major dairy cattle breeds</w:t>
            </w:r>
            <w:r>
              <w:rPr>
                <w:rFonts w:ascii="Arial" w:hAnsi="Arial" w:cs="Arial"/>
              </w:rPr>
              <w:t xml:space="preserve"> </w:t>
            </w:r>
          </w:p>
          <w:p w:rsidR="006764ED" w:rsidRPr="00DE084C" w:rsidRDefault="006764ED" w:rsidP="006764ED">
            <w:pPr>
              <w:rPr>
                <w:rFonts w:ascii="Arial" w:hAnsi="Arial" w:cs="Arial"/>
              </w:rPr>
            </w:pPr>
          </w:p>
        </w:tc>
      </w:tr>
      <w:tr w:rsidR="006764ED" w:rsidRPr="000E08A7" w:rsidTr="003E324D">
        <w:trPr>
          <w:cantSplit/>
          <w:trHeight w:val="44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10</w:t>
            </w:r>
          </w:p>
          <w:p w:rsidR="006764ED" w:rsidRDefault="00EA0810" w:rsidP="006764ED">
            <w:pPr>
              <w:rPr>
                <w:rFonts w:ascii="Arial" w:hAnsi="Arial" w:cs="Arial"/>
                <w:i/>
              </w:rPr>
            </w:pPr>
            <w:r>
              <w:rPr>
                <w:rFonts w:ascii="Arial" w:hAnsi="Arial" w:cs="Arial"/>
                <w:i/>
              </w:rPr>
              <w:t>Suggested Due date 11/</w:t>
            </w:r>
            <w:r w:rsidR="00AB33E2">
              <w:rPr>
                <w:rFonts w:ascii="Arial" w:hAnsi="Arial" w:cs="Arial"/>
                <w:i/>
              </w:rPr>
              <w:t>10</w:t>
            </w:r>
            <w:r w:rsidR="002610AE">
              <w:rPr>
                <w:rFonts w:ascii="Arial" w:hAnsi="Arial" w:cs="Arial"/>
                <w:i/>
              </w:rPr>
              <w:t>/202</w:t>
            </w:r>
            <w:r w:rsidR="00AB33E2">
              <w:rPr>
                <w:rFonts w:ascii="Arial" w:hAnsi="Arial" w:cs="Arial"/>
                <w:i/>
              </w:rPr>
              <w:t>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Breed identification and selecting dairy cattle</w:t>
            </w:r>
          </w:p>
          <w:p w:rsidR="006764ED" w:rsidRPr="00DE084C" w:rsidRDefault="006764ED" w:rsidP="006764ED">
            <w:pPr>
              <w:rPr>
                <w:rFonts w:ascii="Arial" w:hAnsi="Arial" w:cs="Arial"/>
              </w:rPr>
            </w:pPr>
            <w:r w:rsidRPr="00DE084C">
              <w:rPr>
                <w:rFonts w:ascii="Arial" w:hAnsi="Arial" w:cs="Arial"/>
              </w:rPr>
              <w:t>Basic bovine reproduction</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12 </w:t>
            </w:r>
          </w:p>
          <w:p w:rsidR="006764ED" w:rsidRPr="00DE084C" w:rsidRDefault="006764ED" w:rsidP="006764ED">
            <w:pPr>
              <w:rPr>
                <w:rFonts w:ascii="Arial" w:hAnsi="Arial" w:cs="Arial"/>
              </w:rPr>
            </w:pPr>
            <w:r>
              <w:rPr>
                <w:rFonts w:ascii="Arial" w:hAnsi="Arial" w:cs="Arial"/>
              </w:rPr>
              <w:t>C</w:t>
            </w:r>
            <w:r w:rsidRPr="00DE084C">
              <w:rPr>
                <w:rFonts w:ascii="Arial" w:hAnsi="Arial" w:cs="Arial"/>
              </w:rPr>
              <w:t>omplete selected study questions</w:t>
            </w:r>
          </w:p>
          <w:p w:rsidR="006764ED" w:rsidRPr="00DE084C" w:rsidRDefault="006764ED" w:rsidP="006764ED">
            <w:pPr>
              <w:rPr>
                <w:rFonts w:ascii="Arial" w:hAnsi="Arial" w:cs="Arial"/>
              </w:rPr>
            </w:pPr>
            <w:r w:rsidRPr="00DE084C">
              <w:rPr>
                <w:rFonts w:ascii="Arial" w:hAnsi="Arial" w:cs="Arial"/>
              </w:rPr>
              <w:t xml:space="preserve">Read articles </w:t>
            </w: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r w:rsidRPr="00DE084C">
              <w:rPr>
                <w:rFonts w:ascii="Arial" w:hAnsi="Arial" w:cs="Arial"/>
              </w:rPr>
              <w:t>Answer questions or complete activity for mammary glands or parts of the udder</w:t>
            </w:r>
          </w:p>
        </w:tc>
      </w:tr>
      <w:tr w:rsidR="006764ED" w:rsidRPr="000E08A7" w:rsidTr="003E324D">
        <w:trPr>
          <w:cantSplit/>
          <w:trHeight w:val="58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11</w:t>
            </w:r>
          </w:p>
          <w:p w:rsidR="006764ED" w:rsidRDefault="00EA0810" w:rsidP="006764ED">
            <w:pPr>
              <w:rPr>
                <w:rFonts w:ascii="Arial" w:hAnsi="Arial" w:cs="Arial"/>
                <w:i/>
              </w:rPr>
            </w:pPr>
            <w:r>
              <w:rPr>
                <w:rFonts w:ascii="Arial" w:hAnsi="Arial" w:cs="Arial"/>
                <w:i/>
              </w:rPr>
              <w:t>Suggested Due date 11/1</w:t>
            </w:r>
            <w:r w:rsidR="00AB33E2">
              <w:rPr>
                <w:rFonts w:ascii="Arial" w:hAnsi="Arial" w:cs="Arial"/>
                <w:i/>
              </w:rPr>
              <w:t>7</w:t>
            </w:r>
            <w:r w:rsidR="002610AE">
              <w:rPr>
                <w:rFonts w:ascii="Arial" w:hAnsi="Arial" w:cs="Arial"/>
                <w:i/>
              </w:rPr>
              <w:t>/202</w:t>
            </w:r>
            <w:r w:rsidR="00AB33E2">
              <w:rPr>
                <w:rFonts w:ascii="Arial" w:hAnsi="Arial" w:cs="Arial"/>
                <w:i/>
              </w:rPr>
              <w:t>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Animal husbandry</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13 </w:t>
            </w:r>
          </w:p>
          <w:p w:rsidR="006764ED" w:rsidRPr="00DE084C" w:rsidRDefault="006764ED" w:rsidP="006764ED">
            <w:pPr>
              <w:rPr>
                <w:rFonts w:ascii="Arial" w:hAnsi="Arial" w:cs="Arial"/>
              </w:rPr>
            </w:pPr>
            <w:r>
              <w:rPr>
                <w:rFonts w:ascii="Arial" w:hAnsi="Arial" w:cs="Arial"/>
              </w:rPr>
              <w:t>C</w:t>
            </w:r>
            <w:r w:rsidRPr="00DE084C">
              <w:rPr>
                <w:rFonts w:ascii="Arial" w:hAnsi="Arial" w:cs="Arial"/>
              </w:rPr>
              <w:t>omplete selected study questions</w:t>
            </w:r>
            <w:r>
              <w:rPr>
                <w:rFonts w:ascii="Arial" w:hAnsi="Arial" w:cs="Arial"/>
              </w:rPr>
              <w:t xml:space="preserve"> </w:t>
            </w:r>
          </w:p>
          <w:p w:rsidR="006764ED" w:rsidRPr="00DE084C" w:rsidRDefault="006764ED" w:rsidP="006764ED">
            <w:pPr>
              <w:rPr>
                <w:rFonts w:ascii="Arial" w:hAnsi="Arial" w:cs="Arial"/>
              </w:rPr>
            </w:pPr>
            <w:r w:rsidRPr="00DE084C">
              <w:rPr>
                <w:rFonts w:ascii="Arial" w:hAnsi="Arial" w:cs="Arial"/>
              </w:rPr>
              <w:t>Read at least chapters 3 and 4 in Humane Livestock Handling.</w:t>
            </w: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p>
        </w:tc>
      </w:tr>
      <w:tr w:rsidR="006764ED" w:rsidRPr="000E08A7" w:rsidTr="003E324D">
        <w:trPr>
          <w:cantSplit/>
          <w:trHeight w:val="435"/>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lastRenderedPageBreak/>
              <w:t>Week 12</w:t>
            </w:r>
          </w:p>
          <w:p w:rsidR="006764ED" w:rsidRPr="00C72B1C" w:rsidRDefault="006764ED" w:rsidP="006764ED">
            <w:pPr>
              <w:rPr>
                <w:rFonts w:ascii="Arial" w:hAnsi="Arial" w:cs="Arial"/>
                <w:i/>
              </w:rPr>
            </w:pPr>
            <w:r w:rsidRPr="00C72B1C">
              <w:rPr>
                <w:rFonts w:ascii="Arial" w:hAnsi="Arial" w:cs="Arial"/>
                <w:i/>
              </w:rPr>
              <w:t xml:space="preserve">Third Quarter Due Date </w:t>
            </w:r>
            <w:r w:rsidR="00EA0810" w:rsidRPr="00C72B1C">
              <w:rPr>
                <w:rFonts w:ascii="Arial" w:hAnsi="Arial" w:cs="Arial"/>
                <w:i/>
              </w:rPr>
              <w:t>11/2</w:t>
            </w:r>
            <w:r w:rsidR="00AB33E2">
              <w:rPr>
                <w:rFonts w:ascii="Arial" w:hAnsi="Arial" w:cs="Arial"/>
                <w:i/>
              </w:rPr>
              <w:t>4</w:t>
            </w:r>
            <w:r w:rsidR="002610AE">
              <w:rPr>
                <w:rFonts w:ascii="Arial" w:hAnsi="Arial" w:cs="Arial"/>
                <w:i/>
              </w:rPr>
              <w:t>/202</w:t>
            </w:r>
            <w:r w:rsidR="00AB33E2">
              <w:rPr>
                <w:rFonts w:ascii="Arial" w:hAnsi="Arial" w:cs="Arial"/>
                <w:i/>
              </w:rPr>
              <w:t>4</w:t>
            </w:r>
          </w:p>
          <w:p w:rsidR="006764ED" w:rsidRDefault="006764ED" w:rsidP="006764ED">
            <w:pPr>
              <w:rPr>
                <w:rFonts w:ascii="Arial" w:hAnsi="Arial" w:cs="Arial"/>
                <w:i/>
              </w:rPr>
            </w:pPr>
            <w:r w:rsidRPr="00C72B1C">
              <w:rPr>
                <w:rFonts w:ascii="Arial" w:hAnsi="Arial" w:cs="Arial"/>
                <w:i/>
              </w:rPr>
              <w:t>All work must be turned in for weeks 9-12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Animal husbandry</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View videos</w:t>
            </w: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6764ED" w:rsidRDefault="006764ED" w:rsidP="006764ED">
            <w:pPr>
              <w:rPr>
                <w:rFonts w:ascii="Arial" w:hAnsi="Arial" w:cs="Arial"/>
              </w:rPr>
            </w:pPr>
            <w:r w:rsidRPr="00DE084C">
              <w:rPr>
                <w:rFonts w:ascii="Arial" w:hAnsi="Arial" w:cs="Arial"/>
              </w:rPr>
              <w:t>Discuss considerations in animal handling or facilities after the reading and video activities – discussion board- respond to at least 1 classmate’s post to the discussion board</w:t>
            </w:r>
          </w:p>
          <w:p w:rsidR="006764ED" w:rsidRPr="00DE084C" w:rsidRDefault="006764ED" w:rsidP="006764ED">
            <w:pPr>
              <w:rPr>
                <w:rFonts w:ascii="Arial" w:hAnsi="Arial" w:cs="Arial"/>
              </w:rPr>
            </w:pPr>
            <w:r>
              <w:rPr>
                <w:rFonts w:ascii="Arial" w:hAnsi="Arial" w:cs="Arial"/>
              </w:rPr>
              <w:t>Animal handling &amp; residue monitoring assignment</w:t>
            </w:r>
          </w:p>
        </w:tc>
      </w:tr>
      <w:tr w:rsidR="006764ED" w:rsidRPr="000E08A7" w:rsidTr="003E324D">
        <w:trPr>
          <w:cantSplit/>
          <w:trHeight w:val="462"/>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13</w:t>
            </w:r>
          </w:p>
          <w:p w:rsidR="006764ED" w:rsidRDefault="00EA0810" w:rsidP="006764ED">
            <w:pPr>
              <w:rPr>
                <w:rFonts w:ascii="Arial" w:hAnsi="Arial" w:cs="Arial"/>
                <w:i/>
              </w:rPr>
            </w:pPr>
            <w:r>
              <w:rPr>
                <w:rFonts w:ascii="Arial" w:hAnsi="Arial" w:cs="Arial"/>
                <w:i/>
              </w:rPr>
              <w:t xml:space="preserve">Suggested Due date </w:t>
            </w:r>
            <w:r w:rsidR="00AB33E2">
              <w:rPr>
                <w:rFonts w:ascii="Arial" w:hAnsi="Arial" w:cs="Arial"/>
                <w:i/>
              </w:rPr>
              <w:t>12/01</w:t>
            </w:r>
            <w:r w:rsidR="002610AE">
              <w:rPr>
                <w:rFonts w:ascii="Arial" w:hAnsi="Arial" w:cs="Arial"/>
                <w:i/>
              </w:rPr>
              <w:t>/202</w:t>
            </w:r>
            <w:r w:rsidR="00AB33E2">
              <w:rPr>
                <w:rFonts w:ascii="Arial" w:hAnsi="Arial" w:cs="Arial"/>
                <w:i/>
              </w:rPr>
              <w:t>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Sustainable agriculture</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26 </w:t>
            </w:r>
          </w:p>
          <w:p w:rsidR="006764ED" w:rsidRPr="00DE084C" w:rsidRDefault="006764ED" w:rsidP="006764ED">
            <w:pPr>
              <w:rPr>
                <w:rFonts w:ascii="Arial" w:hAnsi="Arial" w:cs="Arial"/>
              </w:rPr>
            </w:pPr>
            <w:r>
              <w:rPr>
                <w:rFonts w:ascii="Arial" w:hAnsi="Arial" w:cs="Arial"/>
              </w:rPr>
              <w:t>C</w:t>
            </w:r>
            <w:r w:rsidRPr="00DE084C">
              <w:rPr>
                <w:rFonts w:ascii="Arial" w:hAnsi="Arial" w:cs="Arial"/>
              </w:rPr>
              <w:t>omplete selected study questions</w:t>
            </w:r>
            <w:r>
              <w:rPr>
                <w:rFonts w:ascii="Arial" w:hAnsi="Arial" w:cs="Arial"/>
              </w:rPr>
              <w:t xml:space="preserve"> </w:t>
            </w: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6764ED" w:rsidRPr="00DE084C" w:rsidRDefault="006764ED" w:rsidP="006764ED">
            <w:pPr>
              <w:rPr>
                <w:rFonts w:ascii="Arial" w:hAnsi="Arial" w:cs="Arial"/>
              </w:rPr>
            </w:pPr>
            <w:r>
              <w:rPr>
                <w:rFonts w:ascii="Arial" w:hAnsi="Arial" w:cs="Arial"/>
              </w:rPr>
              <w:t xml:space="preserve">Complete Crossword Puzzle 1 </w:t>
            </w:r>
          </w:p>
        </w:tc>
      </w:tr>
      <w:tr w:rsidR="006764ED" w:rsidRPr="000E08A7" w:rsidTr="003E324D">
        <w:trPr>
          <w:cantSplit/>
          <w:trHeight w:val="44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14</w:t>
            </w:r>
          </w:p>
          <w:p w:rsidR="006764ED" w:rsidRDefault="006764ED" w:rsidP="006764ED">
            <w:pPr>
              <w:rPr>
                <w:rFonts w:ascii="Arial" w:hAnsi="Arial" w:cs="Arial"/>
                <w:i/>
              </w:rPr>
            </w:pPr>
            <w:r>
              <w:rPr>
                <w:rFonts w:ascii="Arial" w:hAnsi="Arial" w:cs="Arial"/>
                <w:i/>
              </w:rPr>
              <w:t>Suggested D</w:t>
            </w:r>
            <w:r w:rsidR="00230E2F">
              <w:rPr>
                <w:rFonts w:ascii="Arial" w:hAnsi="Arial" w:cs="Arial"/>
                <w:i/>
              </w:rPr>
              <w:t>ue date 12/</w:t>
            </w:r>
            <w:r w:rsidR="00AB33E2">
              <w:rPr>
                <w:rFonts w:ascii="Arial" w:hAnsi="Arial" w:cs="Arial"/>
                <w:i/>
              </w:rPr>
              <w:t>8</w:t>
            </w:r>
            <w:r w:rsidR="002610AE">
              <w:rPr>
                <w:rFonts w:ascii="Arial" w:hAnsi="Arial" w:cs="Arial"/>
                <w:i/>
              </w:rPr>
              <w:t>/202</w:t>
            </w:r>
            <w:r w:rsidR="00AB33E2">
              <w:rPr>
                <w:rFonts w:ascii="Arial" w:hAnsi="Arial" w:cs="Arial"/>
                <w:i/>
              </w:rPr>
              <w:t>2</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Sustainable agriculture</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27, 28 </w:t>
            </w:r>
          </w:p>
          <w:p w:rsidR="006764ED" w:rsidRPr="00DE084C" w:rsidRDefault="006764ED" w:rsidP="006764ED">
            <w:pPr>
              <w:rPr>
                <w:rFonts w:ascii="Arial" w:hAnsi="Arial" w:cs="Arial"/>
              </w:rPr>
            </w:pPr>
            <w:r>
              <w:rPr>
                <w:rFonts w:ascii="Arial" w:hAnsi="Arial" w:cs="Arial"/>
              </w:rPr>
              <w:t>C</w:t>
            </w:r>
            <w:r w:rsidRPr="00DE084C">
              <w:rPr>
                <w:rFonts w:ascii="Arial" w:hAnsi="Arial" w:cs="Arial"/>
              </w:rPr>
              <w:t>omplete selected study questions</w:t>
            </w:r>
          </w:p>
          <w:p w:rsidR="006764ED" w:rsidRPr="00DE084C" w:rsidRDefault="006764ED" w:rsidP="006764ED">
            <w:pPr>
              <w:rPr>
                <w:rFonts w:ascii="Arial" w:hAnsi="Arial" w:cs="Arial"/>
              </w:rPr>
            </w:pPr>
            <w:r w:rsidRPr="00DE084C">
              <w:rPr>
                <w:rFonts w:ascii="Arial" w:hAnsi="Arial" w:cs="Arial"/>
              </w:rPr>
              <w:t>View video</w:t>
            </w: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6764ED" w:rsidRPr="00DE084C" w:rsidRDefault="006764ED" w:rsidP="006764ED">
            <w:pPr>
              <w:rPr>
                <w:rFonts w:ascii="Arial" w:hAnsi="Arial" w:cs="Arial"/>
              </w:rPr>
            </w:pPr>
            <w:r>
              <w:rPr>
                <w:rFonts w:ascii="Arial" w:hAnsi="Arial" w:cs="Arial"/>
              </w:rPr>
              <w:t>Complete Crossword Puzzle 2</w:t>
            </w:r>
          </w:p>
        </w:tc>
      </w:tr>
      <w:tr w:rsidR="006764ED" w:rsidRPr="000E08A7" w:rsidTr="003E324D">
        <w:trPr>
          <w:cantSplit/>
          <w:trHeight w:val="44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t>Week 15</w:t>
            </w:r>
          </w:p>
          <w:p w:rsidR="006764ED" w:rsidRDefault="00230E2F" w:rsidP="006764ED">
            <w:pPr>
              <w:rPr>
                <w:rFonts w:ascii="Arial" w:hAnsi="Arial" w:cs="Arial"/>
                <w:i/>
              </w:rPr>
            </w:pPr>
            <w:r>
              <w:rPr>
                <w:rFonts w:ascii="Arial" w:hAnsi="Arial" w:cs="Arial"/>
                <w:i/>
              </w:rPr>
              <w:t>Suggested Due date 12/1</w:t>
            </w:r>
            <w:r w:rsidR="00AB33E2">
              <w:rPr>
                <w:rFonts w:ascii="Arial" w:hAnsi="Arial" w:cs="Arial"/>
                <w:i/>
              </w:rPr>
              <w:t>5</w:t>
            </w:r>
            <w:r w:rsidR="002610AE">
              <w:rPr>
                <w:rFonts w:ascii="Arial" w:hAnsi="Arial" w:cs="Arial"/>
                <w:i/>
              </w:rPr>
              <w:t>/202</w:t>
            </w:r>
            <w:r w:rsidR="00AB33E2">
              <w:rPr>
                <w:rFonts w:ascii="Arial" w:hAnsi="Arial" w:cs="Arial"/>
                <w:i/>
              </w:rPr>
              <w:t>2</w:t>
            </w:r>
            <w:bookmarkStart w:id="0" w:name="_GoBack"/>
            <w:bookmarkEnd w:id="0"/>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Sustainable agriculture</w:t>
            </w: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rPr>
            </w:pPr>
            <w:r w:rsidRPr="00DE084C">
              <w:rPr>
                <w:rFonts w:ascii="Arial" w:hAnsi="Arial" w:cs="Arial"/>
              </w:rPr>
              <w:t xml:space="preserve">Read chapter 29 </w:t>
            </w:r>
          </w:p>
          <w:p w:rsidR="006764ED" w:rsidRPr="00DE084C" w:rsidRDefault="006764ED" w:rsidP="006764ED">
            <w:pPr>
              <w:rPr>
                <w:rFonts w:ascii="Arial" w:hAnsi="Arial" w:cs="Arial"/>
              </w:rPr>
            </w:pPr>
            <w:r>
              <w:rPr>
                <w:rFonts w:ascii="Arial" w:hAnsi="Arial" w:cs="Arial"/>
              </w:rPr>
              <w:t>C</w:t>
            </w:r>
            <w:r w:rsidRPr="00DE084C">
              <w:rPr>
                <w:rFonts w:ascii="Arial" w:hAnsi="Arial" w:cs="Arial"/>
              </w:rPr>
              <w:t>omplete selected study questions</w:t>
            </w:r>
            <w:r>
              <w:rPr>
                <w:rFonts w:ascii="Arial" w:hAnsi="Arial" w:cs="Arial"/>
              </w:rPr>
              <w:t xml:space="preserve"> </w:t>
            </w:r>
          </w:p>
          <w:p w:rsidR="006764ED" w:rsidRPr="00DE084C" w:rsidRDefault="006764ED" w:rsidP="006764ED">
            <w:pPr>
              <w:rPr>
                <w:rFonts w:ascii="Arial" w:hAnsi="Arial" w:cs="Arial"/>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6764ED" w:rsidRDefault="006764ED" w:rsidP="006764ED">
            <w:pPr>
              <w:rPr>
                <w:rFonts w:ascii="Arial" w:hAnsi="Arial" w:cs="Arial"/>
              </w:rPr>
            </w:pPr>
            <w:r>
              <w:rPr>
                <w:rFonts w:ascii="Arial" w:hAnsi="Arial" w:cs="Arial"/>
              </w:rPr>
              <w:t xml:space="preserve">Discussion Board </w:t>
            </w:r>
            <w:r w:rsidRPr="00DE084C">
              <w:rPr>
                <w:rFonts w:ascii="Arial" w:hAnsi="Arial" w:cs="Arial"/>
              </w:rPr>
              <w:t>s</w:t>
            </w:r>
            <w:r>
              <w:rPr>
                <w:rFonts w:ascii="Arial" w:hAnsi="Arial" w:cs="Arial"/>
              </w:rPr>
              <w:t xml:space="preserve">ustainable agriculture activity. </w:t>
            </w:r>
            <w:r w:rsidRPr="00DE084C">
              <w:rPr>
                <w:rFonts w:ascii="Arial" w:hAnsi="Arial" w:cs="Arial"/>
              </w:rPr>
              <w:t>Respond to another classmate’s post.</w:t>
            </w:r>
          </w:p>
          <w:p w:rsidR="006764ED" w:rsidRDefault="006764ED" w:rsidP="006764ED">
            <w:pPr>
              <w:rPr>
                <w:rFonts w:ascii="Arial" w:hAnsi="Arial" w:cs="Arial"/>
              </w:rPr>
            </w:pPr>
            <w:r>
              <w:rPr>
                <w:rFonts w:ascii="Arial" w:hAnsi="Arial" w:cs="Arial"/>
              </w:rPr>
              <w:t>Discussion Board</w:t>
            </w:r>
            <w:r w:rsidRPr="00DE084C">
              <w:rPr>
                <w:rFonts w:ascii="Arial" w:hAnsi="Arial" w:cs="Arial"/>
              </w:rPr>
              <w:t xml:space="preserve"> the farm bill.</w:t>
            </w:r>
            <w:r>
              <w:rPr>
                <w:rFonts w:ascii="Arial" w:hAnsi="Arial" w:cs="Arial"/>
              </w:rPr>
              <w:t xml:space="preserve"> </w:t>
            </w:r>
            <w:r w:rsidRPr="00DE084C">
              <w:rPr>
                <w:rFonts w:ascii="Arial" w:hAnsi="Arial" w:cs="Arial"/>
              </w:rPr>
              <w:t>Respond to another classmate’s post.</w:t>
            </w:r>
          </w:p>
          <w:p w:rsidR="006764ED" w:rsidRPr="00DE084C" w:rsidRDefault="006764ED" w:rsidP="006764ED">
            <w:pPr>
              <w:rPr>
                <w:rFonts w:ascii="Arial" w:hAnsi="Arial" w:cs="Arial"/>
              </w:rPr>
            </w:pPr>
            <w:r>
              <w:rPr>
                <w:rFonts w:ascii="Arial" w:hAnsi="Arial" w:cs="Arial"/>
              </w:rPr>
              <w:t>Fill-in-the-blank</w:t>
            </w:r>
          </w:p>
        </w:tc>
      </w:tr>
      <w:tr w:rsidR="006764ED" w:rsidRPr="000E08A7" w:rsidTr="003E324D">
        <w:trPr>
          <w:cantSplit/>
          <w:trHeight w:val="440"/>
        </w:trPr>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Default="006764ED" w:rsidP="006764ED">
            <w:pPr>
              <w:rPr>
                <w:rFonts w:ascii="Arial" w:hAnsi="Arial" w:cs="Arial"/>
                <w:i/>
              </w:rPr>
            </w:pPr>
            <w:r>
              <w:rPr>
                <w:rFonts w:ascii="Arial" w:hAnsi="Arial" w:cs="Arial"/>
                <w:i/>
              </w:rPr>
              <w:lastRenderedPageBreak/>
              <w:t>Week 16</w:t>
            </w:r>
          </w:p>
          <w:p w:rsidR="006764ED" w:rsidRDefault="006764ED" w:rsidP="00230E2F">
            <w:pPr>
              <w:pStyle w:val="Heading4"/>
            </w:pPr>
            <w:r w:rsidRPr="00482928">
              <w:rPr>
                <w:highlight w:val="yellow"/>
              </w:rPr>
              <w:t>Final Week o</w:t>
            </w:r>
            <w:r>
              <w:rPr>
                <w:highlight w:val="yellow"/>
              </w:rPr>
              <w:t>f C</w:t>
            </w:r>
            <w:r w:rsidR="00FA3B80">
              <w:rPr>
                <w:highlight w:val="yellow"/>
              </w:rPr>
              <w:t>lass All Assignmen</w:t>
            </w:r>
            <w:r w:rsidR="006918B8">
              <w:rPr>
                <w:highlight w:val="yellow"/>
              </w:rPr>
              <w:t xml:space="preserve">ts Due </w:t>
            </w:r>
            <w:r w:rsidR="00230E2F">
              <w:rPr>
                <w:highlight w:val="yellow"/>
              </w:rPr>
              <w:t>12/18</w:t>
            </w:r>
            <w:r w:rsidR="006918B8">
              <w:rPr>
                <w:highlight w:val="yellow"/>
              </w:rPr>
              <w:t>/2020</w:t>
            </w:r>
          </w:p>
        </w:tc>
        <w:tc>
          <w:tcPr>
            <w:tcW w:w="41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DE084C" w:rsidRDefault="006764ED" w:rsidP="006764ED">
            <w:pPr>
              <w:rPr>
                <w:rFonts w:ascii="Arial" w:hAnsi="Arial" w:cs="Arial"/>
              </w:rPr>
            </w:pPr>
            <w:r w:rsidRPr="00DE084C">
              <w:rPr>
                <w:rFonts w:ascii="Arial" w:hAnsi="Arial" w:cs="Arial"/>
              </w:rPr>
              <w:t>Wrap up week</w:t>
            </w:r>
          </w:p>
          <w:p w:rsidR="006764ED" w:rsidRPr="00DE084C" w:rsidRDefault="006764ED" w:rsidP="006764ED">
            <w:pPr>
              <w:rPr>
                <w:rFonts w:ascii="Arial" w:hAnsi="Arial" w:cs="Arial"/>
              </w:rPr>
            </w:pPr>
          </w:p>
        </w:tc>
        <w:tc>
          <w:tcPr>
            <w:tcW w:w="38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6764ED" w:rsidRPr="00C72B1C" w:rsidRDefault="006764ED" w:rsidP="006764ED">
            <w:pPr>
              <w:rPr>
                <w:rFonts w:ascii="Arial" w:hAnsi="Arial" w:cs="Arial"/>
              </w:rPr>
            </w:pPr>
            <w:r w:rsidRPr="00C72B1C">
              <w:rPr>
                <w:rFonts w:ascii="Arial" w:hAnsi="Arial" w:cs="Arial"/>
              </w:rPr>
              <w:t>Make sure all work is completed</w:t>
            </w:r>
          </w:p>
        </w:tc>
        <w:tc>
          <w:tcPr>
            <w:tcW w:w="1620" w:type="dxa"/>
            <w:tcBorders>
              <w:top w:val="single" w:sz="6" w:space="0" w:color="000000"/>
              <w:left w:val="single" w:sz="6" w:space="0" w:color="000000"/>
              <w:bottom w:val="single" w:sz="6" w:space="0" w:color="000000"/>
              <w:right w:val="single" w:sz="6" w:space="0" w:color="000000"/>
            </w:tcBorders>
          </w:tcPr>
          <w:p w:rsidR="006764ED" w:rsidRPr="00DE084C" w:rsidRDefault="006764ED" w:rsidP="006764ED">
            <w:pPr>
              <w:rPr>
                <w:rFonts w:ascii="Arial" w:hAnsi="Arial" w:cs="Arial"/>
              </w:rPr>
            </w:pPr>
          </w:p>
        </w:tc>
      </w:tr>
    </w:tbl>
    <w:p w:rsidR="007B4CBC" w:rsidRPr="000E08A7" w:rsidRDefault="007B4CBC" w:rsidP="007B4CBC">
      <w:pPr>
        <w:rPr>
          <w:rFonts w:ascii="Arial" w:hAnsi="Arial" w:cs="Arial"/>
          <w:sz w:val="20"/>
          <w:szCs w:val="20"/>
        </w:rPr>
      </w:pPr>
    </w:p>
    <w:p w:rsidR="007B4CBC" w:rsidRPr="00B56E93" w:rsidRDefault="007B4CBC" w:rsidP="007B4CBC">
      <w:pPr>
        <w:rPr>
          <w:rFonts w:ascii="Arial" w:hAnsi="Arial" w:cs="Arial"/>
        </w:rPr>
      </w:pPr>
    </w:p>
    <w:p w:rsidR="007B4CBC" w:rsidRPr="00B56E93" w:rsidRDefault="007B4CBC" w:rsidP="007B4CBC">
      <w:pPr>
        <w:rPr>
          <w:rFonts w:ascii="Arial" w:hAnsi="Arial" w:cs="Arial"/>
        </w:rPr>
      </w:pPr>
    </w:p>
    <w:p w:rsidR="00051370" w:rsidRDefault="00051370" w:rsidP="00051370"/>
    <w:p w:rsidR="003A6F8A" w:rsidRPr="007B4CBC" w:rsidRDefault="003A6F8A" w:rsidP="003A6F8A">
      <w:pPr>
        <w:pStyle w:val="Heading3"/>
        <w:ind w:left="0"/>
      </w:pPr>
      <w:r w:rsidRPr="007B4CBC">
        <w:t>Student Effort</w:t>
      </w:r>
    </w:p>
    <w:p w:rsidR="003A6F8A" w:rsidRPr="007B4CBC" w:rsidRDefault="003A6F8A" w:rsidP="003A6F8A">
      <w:r w:rsidRPr="007B4CBC">
        <w:tab/>
      </w:r>
    </w:p>
    <w:p w:rsidR="003A6F8A" w:rsidRPr="00454544" w:rsidRDefault="003A6F8A" w:rsidP="003A6F8A">
      <w:pPr>
        <w:ind w:hanging="720"/>
      </w:pPr>
      <w:r w:rsidRPr="007B4CBC">
        <w:tab/>
        <w:t xml:space="preserve">In order to successfully meet the requirements of this course, you should expect to invest approximately </w:t>
      </w:r>
      <w:r w:rsidR="007B4CBC">
        <w:t>2</w:t>
      </w:r>
      <w:r w:rsidRPr="007B4CBC">
        <w:t xml:space="preserve"> hou</w:t>
      </w:r>
      <w:r w:rsidR="007B4CBC">
        <w:t>rs of outside effort for every 1</w:t>
      </w:r>
      <w:r w:rsidRPr="007B4CBC">
        <w:t xml:space="preserve"> hour of instruction.</w:t>
      </w:r>
      <w:r>
        <w:t xml:space="preserve">  </w:t>
      </w:r>
    </w:p>
    <w:p w:rsidR="00051370" w:rsidRDefault="00051370" w:rsidP="00051370"/>
    <w:p w:rsidR="007B4CBC" w:rsidRDefault="007B4CBC" w:rsidP="00CE6DB2">
      <w:pPr>
        <w:pStyle w:val="Heading3"/>
        <w:ind w:left="0"/>
      </w:pPr>
    </w:p>
    <w:p w:rsidR="005930CF" w:rsidRDefault="005930CF" w:rsidP="00CE6DB2">
      <w:pPr>
        <w:pStyle w:val="Heading3"/>
        <w:ind w:left="0"/>
      </w:pPr>
      <w:r>
        <w:t>Grading Expectations</w:t>
      </w:r>
    </w:p>
    <w:p w:rsidR="005930CF" w:rsidRDefault="005930CF" w:rsidP="005930CF"/>
    <w:p w:rsidR="005930CF" w:rsidRDefault="005930CF" w:rsidP="005930CF">
      <w:r w:rsidRPr="004F1B63">
        <w:t xml:space="preserve">Students should typically receive instructor feedback on assessed activities submitted for grading within </w:t>
      </w:r>
      <w:r w:rsidR="007B4CBC">
        <w:t xml:space="preserve">24 </w:t>
      </w:r>
      <w:r w:rsidRPr="004F1B63">
        <w:t>hours of the respective assessment’s due date.  Such feedback may be delayed in the case of unique or unforeseen circumstances or when denoted as such within the specific assessed activity.</w:t>
      </w:r>
    </w:p>
    <w:p w:rsidR="005930CF" w:rsidRDefault="005930CF" w:rsidP="00CE6DB2">
      <w:pPr>
        <w:pStyle w:val="Heading3"/>
        <w:ind w:left="0"/>
      </w:pPr>
    </w:p>
    <w:p w:rsidR="00330381" w:rsidRDefault="00330381" w:rsidP="00CE6DB2">
      <w:pPr>
        <w:pStyle w:val="Heading3"/>
        <w:ind w:left="0"/>
      </w:pPr>
      <w:r>
        <w:t>Grading Scale</w:t>
      </w:r>
      <w:r w:rsidR="000E54DA">
        <w:t xml:space="preserve"> </w:t>
      </w:r>
    </w:p>
    <w:p w:rsidR="00A96DEC" w:rsidRDefault="00644582" w:rsidP="00CE6DB2">
      <w:pPr>
        <w:rPr>
          <w:rFonts w:cstheme="minorHAnsi"/>
          <w:b/>
          <w:sz w:val="22"/>
          <w:szCs w:val="20"/>
        </w:rPr>
      </w:pPr>
      <w:sdt>
        <w:sdtPr>
          <w:rPr>
            <w:rFonts w:cstheme="minorHAnsi"/>
            <w:b/>
            <w:sz w:val="22"/>
            <w:szCs w:val="20"/>
          </w:rPr>
          <w:alias w:val="GradingScale"/>
          <w:tag w:val="GradingScale"/>
          <w:id w:val="-1611500242"/>
          <w:placeholder>
            <w:docPart w:val="DB4717EBDA834B23B4D81E544B405366"/>
          </w:placeholder>
          <w15:color w:val="33CCCC"/>
          <w:comboBox>
            <w:listItem w:value="Choose a grading scale"/>
            <w:listItem w:displayText="Grading Scale 1" w:value="Grading Scale 1"/>
            <w:listItem w:displayText="Grading Scale 2" w:value="Grading Scale 2"/>
            <w:listItem w:displayText="Grading Scale 3" w:value="Grading Scale 3"/>
          </w:comboBox>
        </w:sdtPr>
        <w:sdtEndPr/>
        <w:sdtContent>
          <w:r w:rsidR="00D91626">
            <w:rPr>
              <w:rFonts w:cstheme="minorHAnsi"/>
              <w:b/>
              <w:sz w:val="22"/>
              <w:szCs w:val="20"/>
            </w:rPr>
            <w:t>Grading Scale 1</w:t>
          </w:r>
        </w:sdtContent>
      </w:sdt>
    </w:p>
    <w:tbl>
      <w:tblPr>
        <w:tblW w:w="35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7"/>
        <w:gridCol w:w="2731"/>
      </w:tblGrid>
      <w:tr w:rsidR="007B4CBC" w:rsidRPr="007B4CBC" w:rsidTr="003E324D">
        <w:trPr>
          <w:trHeight w:val="377"/>
        </w:trPr>
        <w:tc>
          <w:tcPr>
            <w:tcW w:w="772" w:type="dxa"/>
            <w:shd w:val="clear" w:color="auto" w:fill="auto"/>
            <w:noWrap/>
            <w:tcMar>
              <w:top w:w="0" w:type="dxa"/>
              <w:left w:w="108" w:type="dxa"/>
              <w:bottom w:w="0" w:type="dxa"/>
              <w:right w:w="108" w:type="dxa"/>
            </w:tcMar>
          </w:tcPr>
          <w:p w:rsidR="007B4CBC" w:rsidRPr="007B4CBC" w:rsidRDefault="007B4CBC" w:rsidP="007B4CBC">
            <w:pPr>
              <w:pStyle w:val="Heading3"/>
              <w:rPr>
                <w:color w:val="auto"/>
                <w:sz w:val="22"/>
              </w:rPr>
            </w:pPr>
            <w:bookmarkStart w:id="1" w:name="bmGradingScale"/>
            <w:r w:rsidRPr="007B4CBC">
              <w:rPr>
                <w:color w:val="auto"/>
                <w:sz w:val="22"/>
              </w:rPr>
              <w:t>Grade</w:t>
            </w:r>
          </w:p>
        </w:tc>
        <w:tc>
          <w:tcPr>
            <w:tcW w:w="2731" w:type="dxa"/>
            <w:shd w:val="clear" w:color="auto" w:fill="auto"/>
            <w:noWrap/>
            <w:tcMar>
              <w:top w:w="0" w:type="dxa"/>
              <w:left w:w="108" w:type="dxa"/>
              <w:bottom w:w="0" w:type="dxa"/>
              <w:right w:w="108" w:type="dxa"/>
            </w:tcMar>
          </w:tcPr>
          <w:p w:rsidR="007B4CBC" w:rsidRPr="007B4CBC" w:rsidRDefault="007B4CBC" w:rsidP="007B4CBC">
            <w:pPr>
              <w:pStyle w:val="Heading3"/>
              <w:rPr>
                <w:color w:val="auto"/>
                <w:sz w:val="22"/>
              </w:rPr>
            </w:pPr>
            <w:r w:rsidRPr="007B4CBC">
              <w:rPr>
                <w:color w:val="auto"/>
                <w:sz w:val="22"/>
              </w:rPr>
              <w:t>% needed to achieve grade</w:t>
            </w:r>
          </w:p>
        </w:tc>
      </w:tr>
      <w:tr w:rsidR="007B4CBC" w:rsidRPr="007B4CBC" w:rsidTr="003E324D">
        <w:trPr>
          <w:trHeight w:val="300"/>
        </w:trPr>
        <w:tc>
          <w:tcPr>
            <w:tcW w:w="772"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A</w:t>
            </w:r>
          </w:p>
        </w:tc>
        <w:tc>
          <w:tcPr>
            <w:tcW w:w="2731"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 xml:space="preserve">93 - 100 </w:t>
            </w:r>
          </w:p>
        </w:tc>
      </w:tr>
      <w:tr w:rsidR="007B4CBC" w:rsidRPr="007B4CBC" w:rsidTr="003E324D">
        <w:trPr>
          <w:trHeight w:val="300"/>
        </w:trPr>
        <w:tc>
          <w:tcPr>
            <w:tcW w:w="772"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A-</w:t>
            </w:r>
          </w:p>
        </w:tc>
        <w:tc>
          <w:tcPr>
            <w:tcW w:w="2731"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 xml:space="preserve">90 - 92 </w:t>
            </w:r>
          </w:p>
        </w:tc>
      </w:tr>
      <w:tr w:rsidR="007B4CBC" w:rsidRPr="007B4CBC" w:rsidTr="003E324D">
        <w:trPr>
          <w:trHeight w:val="300"/>
        </w:trPr>
        <w:tc>
          <w:tcPr>
            <w:tcW w:w="772"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B+</w:t>
            </w:r>
          </w:p>
        </w:tc>
        <w:tc>
          <w:tcPr>
            <w:tcW w:w="2731"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 xml:space="preserve">87 - 89 </w:t>
            </w:r>
          </w:p>
        </w:tc>
      </w:tr>
      <w:tr w:rsidR="007B4CBC" w:rsidRPr="007B4CBC" w:rsidTr="003E324D">
        <w:trPr>
          <w:trHeight w:val="300"/>
        </w:trPr>
        <w:tc>
          <w:tcPr>
            <w:tcW w:w="772"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B</w:t>
            </w:r>
          </w:p>
        </w:tc>
        <w:tc>
          <w:tcPr>
            <w:tcW w:w="2731"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 xml:space="preserve">83 - 86 </w:t>
            </w:r>
          </w:p>
        </w:tc>
      </w:tr>
      <w:tr w:rsidR="007B4CBC" w:rsidRPr="007B4CBC" w:rsidTr="003E324D">
        <w:trPr>
          <w:trHeight w:val="300"/>
        </w:trPr>
        <w:tc>
          <w:tcPr>
            <w:tcW w:w="772"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B-</w:t>
            </w:r>
          </w:p>
        </w:tc>
        <w:tc>
          <w:tcPr>
            <w:tcW w:w="2731"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 xml:space="preserve">80 - 82 </w:t>
            </w:r>
          </w:p>
        </w:tc>
      </w:tr>
      <w:tr w:rsidR="007B4CBC" w:rsidRPr="007B4CBC" w:rsidTr="003E324D">
        <w:trPr>
          <w:trHeight w:val="300"/>
        </w:trPr>
        <w:tc>
          <w:tcPr>
            <w:tcW w:w="772"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C+</w:t>
            </w:r>
          </w:p>
        </w:tc>
        <w:tc>
          <w:tcPr>
            <w:tcW w:w="2731"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 xml:space="preserve">77 - 79 </w:t>
            </w:r>
          </w:p>
        </w:tc>
      </w:tr>
      <w:tr w:rsidR="007B4CBC" w:rsidRPr="007B4CBC" w:rsidTr="003E324D">
        <w:trPr>
          <w:trHeight w:val="300"/>
        </w:trPr>
        <w:tc>
          <w:tcPr>
            <w:tcW w:w="772"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C</w:t>
            </w:r>
          </w:p>
        </w:tc>
        <w:tc>
          <w:tcPr>
            <w:tcW w:w="2731"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 xml:space="preserve">70 - 76 </w:t>
            </w:r>
          </w:p>
        </w:tc>
      </w:tr>
      <w:tr w:rsidR="007B4CBC" w:rsidRPr="007B4CBC" w:rsidTr="003E324D">
        <w:trPr>
          <w:trHeight w:val="300"/>
        </w:trPr>
        <w:tc>
          <w:tcPr>
            <w:tcW w:w="772"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D</w:t>
            </w:r>
          </w:p>
        </w:tc>
        <w:tc>
          <w:tcPr>
            <w:tcW w:w="2731"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 xml:space="preserve">60 - 69 </w:t>
            </w:r>
          </w:p>
        </w:tc>
      </w:tr>
      <w:tr w:rsidR="007B4CBC" w:rsidRPr="007B4CBC" w:rsidTr="003E324D">
        <w:trPr>
          <w:trHeight w:val="315"/>
        </w:trPr>
        <w:tc>
          <w:tcPr>
            <w:tcW w:w="772"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F</w:t>
            </w:r>
          </w:p>
        </w:tc>
        <w:tc>
          <w:tcPr>
            <w:tcW w:w="2731" w:type="dxa"/>
            <w:shd w:val="clear" w:color="auto" w:fill="auto"/>
            <w:noWrap/>
            <w:tcMar>
              <w:top w:w="0" w:type="dxa"/>
              <w:left w:w="108" w:type="dxa"/>
              <w:bottom w:w="0" w:type="dxa"/>
              <w:right w:w="108" w:type="dxa"/>
            </w:tcMar>
            <w:vAlign w:val="bottom"/>
            <w:hideMark/>
          </w:tcPr>
          <w:p w:rsidR="007B4CBC" w:rsidRPr="007B4CBC" w:rsidRDefault="007B4CBC" w:rsidP="007B4CBC">
            <w:pPr>
              <w:pStyle w:val="Heading3"/>
              <w:rPr>
                <w:color w:val="auto"/>
                <w:sz w:val="22"/>
              </w:rPr>
            </w:pPr>
            <w:r w:rsidRPr="007B4CBC">
              <w:rPr>
                <w:color w:val="auto"/>
                <w:sz w:val="22"/>
              </w:rPr>
              <w:t xml:space="preserve">59 and below </w:t>
            </w:r>
          </w:p>
        </w:tc>
      </w:tr>
    </w:tbl>
    <w:bookmarkEnd w:id="1"/>
    <w:p w:rsidR="00C06B04" w:rsidRPr="00581B4E" w:rsidRDefault="00581B4E" w:rsidP="003E39F6">
      <w:pPr>
        <w:pStyle w:val="Heading3"/>
        <w:ind w:left="0"/>
        <w:rPr>
          <w:color w:val="auto"/>
          <w:sz w:val="22"/>
        </w:rPr>
      </w:pPr>
      <w:r>
        <w:rPr>
          <w:color w:val="auto"/>
          <w:sz w:val="22"/>
        </w:rPr>
        <w:t xml:space="preserve">Grades are rounded to the tenth place.  </w:t>
      </w:r>
      <w:r>
        <w:rPr>
          <w:color w:val="auto"/>
          <w:sz w:val="22"/>
        </w:rPr>
        <w:br/>
        <w:t xml:space="preserve">For example:  </w:t>
      </w:r>
      <w:r>
        <w:rPr>
          <w:color w:val="auto"/>
          <w:sz w:val="22"/>
        </w:rPr>
        <w:tab/>
      </w:r>
      <w:r w:rsidRPr="00581B4E">
        <w:rPr>
          <w:color w:val="auto"/>
          <w:sz w:val="22"/>
        </w:rPr>
        <w:t>88.47 will be graded in Canvas as 88%</w:t>
      </w:r>
    </w:p>
    <w:p w:rsidR="00581B4E" w:rsidRPr="00581B4E" w:rsidRDefault="00581B4E" w:rsidP="00581B4E">
      <w:pPr>
        <w:rPr>
          <w:rFonts w:asciiTheme="majorHAnsi" w:hAnsiTheme="majorHAnsi"/>
          <w:b/>
          <w:sz w:val="22"/>
        </w:rPr>
      </w:pPr>
      <w:r w:rsidRPr="00581B4E">
        <w:rPr>
          <w:rFonts w:asciiTheme="majorHAnsi" w:hAnsiTheme="majorHAnsi"/>
        </w:rPr>
        <w:tab/>
      </w:r>
      <w:r w:rsidRPr="00581B4E">
        <w:rPr>
          <w:rFonts w:asciiTheme="majorHAnsi" w:hAnsiTheme="majorHAnsi"/>
        </w:rPr>
        <w:tab/>
      </w:r>
      <w:r w:rsidRPr="00581B4E">
        <w:rPr>
          <w:rFonts w:asciiTheme="majorHAnsi" w:hAnsiTheme="majorHAnsi"/>
          <w:b/>
          <w:sz w:val="22"/>
        </w:rPr>
        <w:t>88.59 will be graded in Canvas as 89%</w:t>
      </w:r>
    </w:p>
    <w:p w:rsidR="00C06B04" w:rsidRDefault="00C06B04" w:rsidP="003E39F6">
      <w:pPr>
        <w:pStyle w:val="Heading3"/>
        <w:ind w:left="0"/>
      </w:pPr>
    </w:p>
    <w:p w:rsidR="003E39F6" w:rsidRPr="007C4695" w:rsidRDefault="003E39F6" w:rsidP="003E39F6">
      <w:pPr>
        <w:pStyle w:val="Heading3"/>
        <w:ind w:left="0"/>
      </w:pPr>
      <w:r>
        <w:t>Assessment</w:t>
      </w:r>
      <w:r w:rsidRPr="007C4695">
        <w:t xml:space="preserve"> </w:t>
      </w:r>
      <w:r>
        <w:t xml:space="preserve">Information </w:t>
      </w:r>
    </w:p>
    <w:p w:rsidR="003E39F6" w:rsidRDefault="003E39F6" w:rsidP="003E39F6"/>
    <w:p w:rsidR="003D4314" w:rsidRPr="003A1218" w:rsidRDefault="003D4314" w:rsidP="003D4314">
      <w:pPr>
        <w:rPr>
          <w:rFonts w:cs="Arial"/>
          <w:szCs w:val="20"/>
        </w:rPr>
      </w:pPr>
      <w:r w:rsidRPr="003A1218">
        <w:rPr>
          <w:rFonts w:cs="Arial"/>
          <w:szCs w:val="20"/>
        </w:rPr>
        <w:t>This course is a performance-based course, designed for your success.  Learning modules will be studied over the course of the semester.  Each module will have assessment activities or Performance Assessment Tasks (PATs) which will evaluate your performance of the course competencies.  Your grade will be based on you being able to demonstrate all course competencies.  Final course grades can be viewed by going to www.ntc.edu, clicking on</w:t>
      </w:r>
      <w:r w:rsidR="007A441E">
        <w:rPr>
          <w:rFonts w:cs="Arial"/>
          <w:szCs w:val="20"/>
        </w:rPr>
        <w:t xml:space="preserve"> Student Portal/</w:t>
      </w:r>
      <w:proofErr w:type="spellStart"/>
      <w:r w:rsidR="007A441E">
        <w:rPr>
          <w:rFonts w:cs="Arial"/>
          <w:szCs w:val="20"/>
        </w:rPr>
        <w:t>myNTC</w:t>
      </w:r>
      <w:proofErr w:type="spellEnd"/>
      <w:r w:rsidRPr="003A1218">
        <w:rPr>
          <w:rFonts w:cs="Arial"/>
          <w:szCs w:val="20"/>
        </w:rPr>
        <w:t xml:space="preserve"> and following the instructions listed. </w:t>
      </w:r>
    </w:p>
    <w:tbl>
      <w:tblPr>
        <w:tblW w:w="7460" w:type="dxa"/>
        <w:tblInd w:w="-95" w:type="dxa"/>
        <w:tblLook w:val="04A0" w:firstRow="1" w:lastRow="0" w:firstColumn="1" w:lastColumn="0" w:noHBand="0" w:noVBand="1"/>
      </w:tblPr>
      <w:tblGrid>
        <w:gridCol w:w="1680"/>
        <w:gridCol w:w="3820"/>
        <w:gridCol w:w="980"/>
        <w:gridCol w:w="980"/>
      </w:tblGrid>
      <w:tr w:rsidR="003E324D" w:rsidRPr="004B03EB" w:rsidTr="003E324D">
        <w:trPr>
          <w:trHeight w:val="311"/>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b/>
                <w:bCs/>
                <w:color w:val="000000"/>
              </w:rPr>
            </w:pPr>
            <w:r w:rsidRPr="004B03EB">
              <w:rPr>
                <w:rFonts w:ascii="Arial" w:eastAsia="Times New Roman" w:hAnsi="Arial" w:cs="Arial"/>
                <w:b/>
                <w:bCs/>
                <w:color w:val="000000"/>
              </w:rPr>
              <w:t>Type</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b/>
                <w:bCs/>
                <w:color w:val="000000"/>
              </w:rPr>
            </w:pPr>
            <w:r w:rsidRPr="004B03EB">
              <w:rPr>
                <w:rFonts w:ascii="Arial" w:eastAsia="Times New Roman" w:hAnsi="Arial" w:cs="Arial"/>
                <w:b/>
                <w:bCs/>
                <w:color w:val="000000"/>
              </w:rPr>
              <w:t>Title</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b/>
                <w:bCs/>
                <w:color w:val="000000"/>
              </w:rPr>
            </w:pPr>
            <w:r w:rsidRPr="004B03EB">
              <w:rPr>
                <w:rFonts w:ascii="Arial" w:eastAsia="Times New Roman" w:hAnsi="Arial" w:cs="Arial"/>
                <w:b/>
                <w:bCs/>
                <w:color w:val="000000"/>
              </w:rPr>
              <w:t>Points</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Learning Plan</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Nutrient contributions of animals</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lastRenderedPageBreak/>
              <w:t>Learning Plan</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Nutrition, digesting, and nutrient value in feeds for dairy cattle</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Learning Plan</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Animal Health</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Learning Plan</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Basic Animal Genetics</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Learning Plan</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Breed Identification and Selecting Dairy Cattle</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Learning Plan</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Basic Bovine Reproduction</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Learning Plan</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Animal Husbandry</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Learning Plan</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Sustainable Agriculture</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DQ</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b/>
                <w:bCs/>
                <w:color w:val="000000"/>
              </w:rPr>
            </w:pPr>
            <w:r w:rsidRPr="004B03EB">
              <w:rPr>
                <w:rFonts w:ascii="Arial" w:eastAsia="Times New Roman" w:hAnsi="Arial" w:cs="Arial"/>
                <w:b/>
                <w:bCs/>
                <w:color w:val="000000"/>
              </w:rPr>
              <w:t>Welcome Note</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4</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1: 4,8,12,13,19 p. 13-14</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20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Extra Credit</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hAnsi="Arial" w:cs="Arial"/>
                <w:color w:val="000000"/>
              </w:rPr>
            </w:pPr>
            <w:r>
              <w:rPr>
                <w:rFonts w:ascii="Arial" w:hAnsi="Arial" w:cs="Arial"/>
                <w:color w:val="000000"/>
              </w:rPr>
              <w:t>quiz available in course information</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Up to 30</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2: 2,4,5,7 p. 32-33</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16</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3: 1,9,10,11 p. 50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16</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155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Performance Assessment Task/DQ</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Article on Animal Product Consumption</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4: 3 p.67</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4</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93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5:   1,5,6,8,9,11,12,13,19,20,22,25,27 p.89</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52</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93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6: 1,2,4,6,7,8,19,21,23,24,25,26 p.105-106</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Pr>
                <w:rFonts w:ascii="Arial" w:eastAsia="Times New Roman" w:hAnsi="Arial" w:cs="Arial"/>
                <w:color w:val="000000"/>
              </w:rPr>
              <w:t>44</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7: 1,3,4,5,7 p.123</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20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14: 2,4,5,6,8,9 p.281</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24</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124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lastRenderedPageBreak/>
              <w:t>Performance Assessment Task</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Dairy Nutrition Outline</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75</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155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Performance Assessment Task/DQ</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xml:space="preserve">National Animal Identification </w:t>
            </w:r>
            <w:proofErr w:type="spellStart"/>
            <w:r w:rsidRPr="004B03EB">
              <w:rPr>
                <w:rFonts w:ascii="Arial" w:eastAsia="Times New Roman" w:hAnsi="Arial" w:cs="Arial"/>
                <w:color w:val="000000"/>
              </w:rPr>
              <w:t>Ssytem</w:t>
            </w:r>
            <w:proofErr w:type="spellEnd"/>
            <w:r w:rsidRPr="004B03EB">
              <w:rPr>
                <w:rFonts w:ascii="Arial" w:eastAsia="Times New Roman" w:hAnsi="Arial" w:cs="Arial"/>
                <w:color w:val="000000"/>
              </w:rPr>
              <w:t xml:space="preserve">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155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Performance Assessment Task/DQ</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How Disease is Spread</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93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8: 1,7,12,13,14,15,16,17,29 p.143-144</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36</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9: 1 p.174-175</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4</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10: 3,4,9,10,12 p.199-200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20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11: 3,6,12,22,23,25,29 p.122-123</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28</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17: 1,6,10,11 p.351</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16</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124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Performance Assessment Task</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List of Dairy Cattle information</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30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12: 1,2,4,6,14,16 p.233</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24</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or</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Parts of the mammary gland</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or</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Parts of the udder</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13: 3,7,8,10,14,15,16,27 p.254-255</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Pr>
                <w:rFonts w:ascii="Arial" w:eastAsia="Times New Roman" w:hAnsi="Arial" w:cs="Arial"/>
                <w:color w:val="000000"/>
              </w:rPr>
              <w:t>28</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155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Performance Assessment Task/DQ</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Discuss proper animal handling techniques or facilities for proper animal handling</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Quiz</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Animal Handling</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Quiz</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Residual Monitoring</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20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lastRenderedPageBreak/>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26: 1,3,4 P.589-590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12</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Crossword</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Crossword 1</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20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27: 1,3,4,9 p.614</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16</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Crossword</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Crossword 2</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18</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28 (</w:t>
            </w:r>
            <w:proofErr w:type="spellStart"/>
            <w:r w:rsidRPr="004B03EB">
              <w:rPr>
                <w:rFonts w:ascii="Arial" w:eastAsia="Times New Roman" w:hAnsi="Arial" w:cs="Arial"/>
                <w:color w:val="000000"/>
              </w:rPr>
              <w:t>post date</w:t>
            </w:r>
            <w:proofErr w:type="spellEnd"/>
            <w:r w:rsidRPr="004B03EB">
              <w:rPr>
                <w:rFonts w:ascii="Arial" w:eastAsia="Times New Roman" w:hAnsi="Arial" w:cs="Arial"/>
                <w:color w:val="000000"/>
              </w:rPr>
              <w:t xml:space="preserve"> read)</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62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Study Questions</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Chapter 29 (</w:t>
            </w:r>
            <w:proofErr w:type="spellStart"/>
            <w:r w:rsidRPr="004B03EB">
              <w:rPr>
                <w:rFonts w:ascii="Arial" w:eastAsia="Times New Roman" w:hAnsi="Arial" w:cs="Arial"/>
                <w:color w:val="000000"/>
              </w:rPr>
              <w:t>post date</w:t>
            </w:r>
            <w:proofErr w:type="spellEnd"/>
            <w:r w:rsidRPr="004B03EB">
              <w:rPr>
                <w:rFonts w:ascii="Arial" w:eastAsia="Times New Roman" w:hAnsi="Arial" w:cs="Arial"/>
                <w:color w:val="000000"/>
              </w:rPr>
              <w:t xml:space="preserve"> read)</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155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Performance Assessment Task/DQ</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Discuss sustainable agriculture</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Quiz</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Fill-in-the-blank</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40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155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Performance Assessment Task/DQ</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xml:space="preserve">Discuss Farm Bill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50</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r>
      <w:tr w:rsidR="003E324D" w:rsidRPr="004B03EB" w:rsidTr="003E324D">
        <w:trPr>
          <w:trHeight w:val="311"/>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 </w:t>
            </w:r>
          </w:p>
        </w:tc>
        <w:tc>
          <w:tcPr>
            <w:tcW w:w="3820" w:type="dxa"/>
            <w:tcBorders>
              <w:top w:val="nil"/>
              <w:left w:val="nil"/>
              <w:bottom w:val="single" w:sz="4" w:space="0" w:color="auto"/>
              <w:right w:val="single" w:sz="4" w:space="0" w:color="auto"/>
            </w:tcBorders>
            <w:shd w:val="clear" w:color="auto" w:fill="auto"/>
            <w:vAlign w:val="center"/>
            <w:hideMark/>
          </w:tcPr>
          <w:p w:rsidR="003E324D" w:rsidRPr="004B03EB" w:rsidRDefault="003E324D" w:rsidP="003E324D">
            <w:pPr>
              <w:rPr>
                <w:rFonts w:ascii="Arial" w:eastAsia="Times New Roman" w:hAnsi="Arial" w:cs="Arial"/>
                <w:color w:val="000000"/>
              </w:rPr>
            </w:pPr>
            <w:r w:rsidRPr="004B03EB">
              <w:rPr>
                <w:rFonts w:ascii="Arial" w:eastAsia="Times New Roman" w:hAnsi="Arial" w:cs="Arial"/>
                <w:color w:val="000000"/>
              </w:rPr>
              <w:t>Total Course Points</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Pr>
                <w:rFonts w:ascii="Arial" w:eastAsia="Times New Roman" w:hAnsi="Arial" w:cs="Arial"/>
                <w:color w:val="000000"/>
              </w:rPr>
              <w:t>922</w:t>
            </w:r>
          </w:p>
        </w:tc>
        <w:tc>
          <w:tcPr>
            <w:tcW w:w="980" w:type="dxa"/>
            <w:tcBorders>
              <w:top w:val="nil"/>
              <w:left w:val="nil"/>
              <w:bottom w:val="single" w:sz="4" w:space="0" w:color="auto"/>
              <w:right w:val="single" w:sz="4" w:space="0" w:color="auto"/>
            </w:tcBorders>
            <w:shd w:val="clear" w:color="auto" w:fill="auto"/>
            <w:noWrap/>
            <w:vAlign w:val="bottom"/>
            <w:hideMark/>
          </w:tcPr>
          <w:p w:rsidR="003E324D" w:rsidRPr="004B03EB" w:rsidRDefault="003E324D" w:rsidP="003E324D">
            <w:pPr>
              <w:jc w:val="right"/>
              <w:rPr>
                <w:rFonts w:ascii="Arial" w:eastAsia="Times New Roman" w:hAnsi="Arial" w:cs="Arial"/>
                <w:color w:val="000000"/>
              </w:rPr>
            </w:pPr>
            <w:r w:rsidRPr="004B03EB">
              <w:rPr>
                <w:rFonts w:ascii="Arial" w:eastAsia="Times New Roman" w:hAnsi="Arial" w:cs="Arial"/>
                <w:color w:val="000000"/>
              </w:rPr>
              <w:t>9</w:t>
            </w:r>
            <w:r>
              <w:rPr>
                <w:rFonts w:ascii="Arial" w:eastAsia="Times New Roman" w:hAnsi="Arial" w:cs="Arial"/>
                <w:color w:val="000000"/>
              </w:rPr>
              <w:t>52</w:t>
            </w:r>
          </w:p>
        </w:tc>
      </w:tr>
    </w:tbl>
    <w:p w:rsidR="003E39F6" w:rsidRDefault="003E39F6" w:rsidP="003E39F6"/>
    <w:p w:rsidR="00330381" w:rsidRDefault="00330381" w:rsidP="00CE6DB2">
      <w:pPr>
        <w:pStyle w:val="Heading3"/>
        <w:ind w:left="0"/>
      </w:pPr>
      <w:r>
        <w:t>Attendance</w:t>
      </w:r>
    </w:p>
    <w:p w:rsidR="00330381" w:rsidRDefault="00330381" w:rsidP="00CE6DB2"/>
    <w:p w:rsidR="008B18C1" w:rsidRDefault="008B18C1" w:rsidP="00CE6DB2">
      <w:r w:rsidRPr="008B18C1">
        <w:t xml:space="preserve">As your instructor, I will make reasonable allowances for personal illness, legitimate absences which accommodate the Americans with Disabilities Act (ADA) and absences for sincerely held religious beliefs.  Whenever possible, please contact me prior to an absence to </w:t>
      </w:r>
      <w:proofErr w:type="gramStart"/>
      <w:r w:rsidRPr="008B18C1">
        <w:t>make arrangements</w:t>
      </w:r>
      <w:proofErr w:type="gramEnd"/>
      <w:r w:rsidRPr="008B18C1">
        <w:t xml:space="preserve"> for missed course work.  Unexcused or excessive absences, however, will have a negative impact on your success in this course</w:t>
      </w:r>
      <w:r>
        <w:t xml:space="preserve">. </w:t>
      </w:r>
    </w:p>
    <w:p w:rsidR="002E1BF8" w:rsidRDefault="002E1BF8" w:rsidP="00CE6DB2"/>
    <w:p w:rsidR="00330381" w:rsidRPr="007B4CBC" w:rsidRDefault="00330381" w:rsidP="00CE6DB2">
      <w:pPr>
        <w:pStyle w:val="Heading3"/>
        <w:ind w:left="0"/>
      </w:pPr>
      <w:r w:rsidRPr="007B4CBC">
        <w:t>Late Work</w:t>
      </w:r>
    </w:p>
    <w:p w:rsidR="00330381" w:rsidRPr="007B4CBC" w:rsidRDefault="00330381" w:rsidP="00CE6DB2"/>
    <w:p w:rsidR="007B4CBC" w:rsidRPr="007B4CBC" w:rsidRDefault="007B4CBC" w:rsidP="007B4CBC">
      <w:pPr>
        <w:pStyle w:val="Default"/>
        <w:rPr>
          <w:rFonts w:asciiTheme="minorHAnsi" w:hAnsiTheme="minorHAnsi"/>
          <w:sz w:val="22"/>
          <w:szCs w:val="22"/>
        </w:rPr>
      </w:pPr>
      <w:r w:rsidRPr="007B4CBC">
        <w:rPr>
          <w:rFonts w:asciiTheme="minorHAnsi" w:hAnsiTheme="minorHAnsi"/>
          <w:sz w:val="22"/>
          <w:szCs w:val="22"/>
        </w:rPr>
        <w:t xml:space="preserve">Late PATs must be completed such that they would have received a score of 70% if handed in on time. Points will be taken off according to the following schedule. </w:t>
      </w:r>
    </w:p>
    <w:p w:rsidR="007B4CBC" w:rsidRPr="007B4CBC" w:rsidRDefault="007B4CBC" w:rsidP="007B4CBC">
      <w:pPr>
        <w:pStyle w:val="Default"/>
        <w:rPr>
          <w:rFonts w:asciiTheme="minorHAnsi" w:hAnsiTheme="minorHAnsi"/>
          <w:sz w:val="22"/>
          <w:szCs w:val="22"/>
        </w:rPr>
      </w:pPr>
    </w:p>
    <w:p w:rsidR="007B4CBC" w:rsidRPr="007B4CBC" w:rsidRDefault="007B4CBC" w:rsidP="007B4CBC">
      <w:pPr>
        <w:pStyle w:val="Default"/>
        <w:rPr>
          <w:rFonts w:asciiTheme="minorHAnsi" w:hAnsiTheme="minorHAnsi"/>
          <w:sz w:val="22"/>
          <w:szCs w:val="22"/>
        </w:rPr>
      </w:pPr>
      <w:r w:rsidRPr="007B4CBC">
        <w:rPr>
          <w:rFonts w:asciiTheme="minorHAnsi" w:hAnsiTheme="minorHAnsi"/>
          <w:sz w:val="22"/>
          <w:szCs w:val="22"/>
        </w:rPr>
        <w:t xml:space="preserve">10% Reduction Handed in one week after the due date </w:t>
      </w:r>
    </w:p>
    <w:p w:rsidR="007B4CBC" w:rsidRPr="007B4CBC" w:rsidRDefault="007B4CBC" w:rsidP="007B4CBC">
      <w:pPr>
        <w:pStyle w:val="Default"/>
        <w:rPr>
          <w:rFonts w:asciiTheme="minorHAnsi" w:hAnsiTheme="minorHAnsi"/>
          <w:sz w:val="22"/>
          <w:szCs w:val="22"/>
        </w:rPr>
      </w:pPr>
    </w:p>
    <w:p w:rsidR="007B4CBC" w:rsidRPr="007B4CBC" w:rsidRDefault="007B4CBC" w:rsidP="007B4CBC">
      <w:pPr>
        <w:pStyle w:val="Default"/>
        <w:rPr>
          <w:rFonts w:asciiTheme="minorHAnsi" w:hAnsiTheme="minorHAnsi"/>
          <w:sz w:val="22"/>
          <w:szCs w:val="22"/>
        </w:rPr>
      </w:pPr>
      <w:r w:rsidRPr="007B4CBC">
        <w:rPr>
          <w:rFonts w:asciiTheme="minorHAnsi" w:hAnsiTheme="minorHAnsi"/>
          <w:sz w:val="22"/>
          <w:szCs w:val="22"/>
        </w:rPr>
        <w:t>100% Reduction Handed in more than two weeks after the due date. I will not grade work which is two or more weeks late.</w:t>
      </w:r>
    </w:p>
    <w:p w:rsidR="007B4CBC" w:rsidRPr="007B4CBC" w:rsidRDefault="007B4CBC" w:rsidP="007B4CBC">
      <w:pPr>
        <w:pStyle w:val="Default"/>
        <w:rPr>
          <w:rFonts w:asciiTheme="minorHAnsi" w:hAnsiTheme="minorHAnsi"/>
          <w:sz w:val="22"/>
          <w:szCs w:val="22"/>
        </w:rPr>
      </w:pPr>
      <w:r w:rsidRPr="007B4CBC">
        <w:rPr>
          <w:rFonts w:asciiTheme="minorHAnsi" w:hAnsiTheme="minorHAnsi"/>
          <w:sz w:val="22"/>
          <w:szCs w:val="22"/>
        </w:rPr>
        <w:t xml:space="preserve"> </w:t>
      </w:r>
    </w:p>
    <w:p w:rsidR="007B4CBC" w:rsidRPr="007B4CBC" w:rsidRDefault="007B4CBC" w:rsidP="007B4CBC">
      <w:pPr>
        <w:ind w:left="720" w:hanging="720"/>
        <w:rPr>
          <w:sz w:val="22"/>
          <w:szCs w:val="22"/>
        </w:rPr>
      </w:pPr>
      <w:r w:rsidRPr="007B4CBC">
        <w:rPr>
          <w:b/>
          <w:sz w:val="22"/>
          <w:szCs w:val="22"/>
        </w:rPr>
        <w:t>Note:</w:t>
      </w:r>
      <w:r w:rsidRPr="007B4CBC">
        <w:rPr>
          <w:sz w:val="22"/>
          <w:szCs w:val="22"/>
        </w:rPr>
        <w:t xml:space="preserve"> The deadlines can be adjusted on an individual basis if I am made aware of extenuating circumstances prior to the due date. It is your responsibility to </w:t>
      </w:r>
      <w:proofErr w:type="gramStart"/>
      <w:r w:rsidRPr="007B4CBC">
        <w:rPr>
          <w:sz w:val="22"/>
          <w:szCs w:val="22"/>
        </w:rPr>
        <w:t>make arrangements</w:t>
      </w:r>
      <w:proofErr w:type="gramEnd"/>
      <w:r w:rsidRPr="007B4CBC">
        <w:rPr>
          <w:sz w:val="22"/>
          <w:szCs w:val="22"/>
        </w:rPr>
        <w:t xml:space="preserve"> with me to turn assignments which </w:t>
      </w:r>
      <w:r w:rsidRPr="007B4CBC">
        <w:rPr>
          <w:sz w:val="22"/>
          <w:szCs w:val="22"/>
        </w:rPr>
        <w:lastRenderedPageBreak/>
        <w:t>are late due to illness, car accident, etc. Contact me by email as soon as possible to make these arrangements, do not wait till the next assigned class period to turn them in.</w:t>
      </w:r>
    </w:p>
    <w:p w:rsidR="002E1BF8" w:rsidRPr="007B4CBC" w:rsidRDefault="002E1BF8" w:rsidP="00CE6DB2"/>
    <w:p w:rsidR="00AC41CA" w:rsidRPr="007B4CBC" w:rsidRDefault="00AC41CA" w:rsidP="00F14721">
      <w:pPr>
        <w:pStyle w:val="Heading2"/>
      </w:pPr>
      <w:r w:rsidRPr="007B4CBC">
        <w:rPr>
          <w:sz w:val="28"/>
        </w:rPr>
        <w:t xml:space="preserve">Campus Closures Due to Weather and other Emergencies </w:t>
      </w:r>
    </w:p>
    <w:p w:rsidR="00AC41CA" w:rsidRPr="007B4CBC" w:rsidRDefault="00AC41CA" w:rsidP="00F14721">
      <w:pPr>
        <w:rPr>
          <w:sz w:val="28"/>
        </w:rPr>
      </w:pPr>
      <w:r w:rsidRPr="007B4CBC">
        <w:rPr>
          <w:rFonts w:eastAsia="Arial" w:cs="Arial"/>
        </w:rPr>
        <w:t xml:space="preserve">In the event the campus is closed, students should check </w:t>
      </w:r>
      <w:r w:rsidR="00BE234B" w:rsidRPr="007B4CBC">
        <w:rPr>
          <w:rFonts w:eastAsia="Arial" w:cs="Arial"/>
        </w:rPr>
        <w:t xml:space="preserve">Canvas </w:t>
      </w:r>
      <w:r w:rsidRPr="007B4CBC">
        <w:rPr>
          <w:rFonts w:eastAsia="Arial" w:cs="Arial"/>
        </w:rPr>
        <w:t xml:space="preserve">for </w:t>
      </w:r>
      <w:r w:rsidR="00BE234B" w:rsidRPr="007B4CBC">
        <w:rPr>
          <w:rFonts w:eastAsia="Arial" w:cs="Arial"/>
        </w:rPr>
        <w:t>updates and announcements</w:t>
      </w:r>
      <w:r w:rsidRPr="007B4CBC">
        <w:rPr>
          <w:rFonts w:eastAsia="Arial" w:cs="Arial"/>
        </w:rPr>
        <w:t xml:space="preserve"> from their instructor.</w:t>
      </w:r>
    </w:p>
    <w:p w:rsidR="00AC41CA" w:rsidRPr="007B4CBC" w:rsidRDefault="00AC41CA" w:rsidP="00CE6DB2">
      <w:pPr>
        <w:pStyle w:val="Heading3"/>
        <w:ind w:left="0"/>
      </w:pPr>
    </w:p>
    <w:p w:rsidR="00330381" w:rsidRPr="007B4CBC" w:rsidRDefault="00381A85" w:rsidP="00CE6DB2">
      <w:pPr>
        <w:pStyle w:val="Heading3"/>
        <w:ind w:left="0"/>
      </w:pPr>
      <w:r w:rsidRPr="007B4CBC">
        <w:t>Personal Electronic Device Us</w:t>
      </w:r>
      <w:r w:rsidR="007B69BA" w:rsidRPr="007B4CBC">
        <w:t>e</w:t>
      </w:r>
    </w:p>
    <w:p w:rsidR="00381A85" w:rsidRPr="007B4CBC" w:rsidRDefault="00381A85" w:rsidP="00CE6DB2"/>
    <w:p w:rsidR="002E1BF8" w:rsidRDefault="002E1BF8" w:rsidP="00CE6DB2">
      <w:r w:rsidRPr="007B4CBC">
        <w:t>&lt;Per faculty.</w:t>
      </w:r>
      <w:r w:rsidR="00E74AEB" w:rsidRPr="007B4CBC">
        <w:t xml:space="preserve"> List if applicable. Otherwise, denote as “None” or “N/A.”&gt;</w:t>
      </w:r>
    </w:p>
    <w:p w:rsidR="00DA1446" w:rsidRDefault="00DA1446" w:rsidP="00CE6DB2"/>
    <w:p w:rsidR="00DA1446" w:rsidRPr="00074FB2" w:rsidRDefault="00DA1446" w:rsidP="00DA1446">
      <w:pPr>
        <w:pStyle w:val="Heading2"/>
        <w:rPr>
          <w:sz w:val="28"/>
        </w:rPr>
      </w:pPr>
      <w:r w:rsidRPr="00074FB2">
        <w:rPr>
          <w:sz w:val="28"/>
        </w:rPr>
        <w:t>Program Outcomes</w:t>
      </w:r>
    </w:p>
    <w:p w:rsidR="00DA1446" w:rsidRDefault="00DA1446" w:rsidP="00DA1446"/>
    <w:p w:rsidR="0047442D" w:rsidRPr="0047442D" w:rsidRDefault="0047442D" w:rsidP="0047442D">
      <w:pPr>
        <w:rPr>
          <w:rFonts w:cs="Arial"/>
          <w:szCs w:val="20"/>
        </w:rPr>
      </w:pPr>
      <w:r w:rsidRPr="0047442D">
        <w:rPr>
          <w:rFonts w:cs="Arial"/>
          <w:szCs w:val="20"/>
        </w:rPr>
        <w:t>In this course you will develop knowledge and skills in support of the following Program Outcomes:</w:t>
      </w:r>
    </w:p>
    <w:p w:rsidR="00A74696" w:rsidRPr="0047442D" w:rsidRDefault="00A74696" w:rsidP="00DA1446">
      <w:pPr>
        <w:rPr>
          <w:sz w:val="32"/>
        </w:rPr>
      </w:pPr>
    </w:p>
    <w:p w:rsidR="007B4CBC" w:rsidRDefault="007B4CBC" w:rsidP="00A74696">
      <w:pPr>
        <w:rPr>
          <w:rFonts w:ascii="Arial" w:hAnsi="Arial" w:cs="Arial"/>
        </w:rPr>
      </w:pPr>
      <w:r w:rsidRPr="007B4CBC">
        <w:rPr>
          <w:rFonts w:ascii="Arial" w:hAnsi="Arial" w:cs="Arial"/>
          <w:b/>
        </w:rPr>
        <w:t>Agri-Business</w:t>
      </w:r>
      <w:r w:rsidRPr="007B4CBC">
        <w:rPr>
          <w:rFonts w:ascii="Arial" w:hAnsi="Arial" w:cs="Arial"/>
        </w:rPr>
        <w:t>: demonstrate good working skills, apply skills and training in the areas of marketing, dairy management, and sales, grasp the core concepts of agriculture and business management, demonstrate understanding of the major functional areas of agri-business, incorporate information from written documents, legal documents, professional literature and reports.</w:t>
      </w:r>
    </w:p>
    <w:p w:rsidR="007B4CBC" w:rsidRDefault="007B4CBC" w:rsidP="00A74696">
      <w:pPr>
        <w:rPr>
          <w:rFonts w:ascii="Arial" w:hAnsi="Arial" w:cs="Arial"/>
        </w:rPr>
      </w:pPr>
    </w:p>
    <w:p w:rsidR="00A74696" w:rsidRDefault="007B4CBC" w:rsidP="00A74696">
      <w:pPr>
        <w:rPr>
          <w:rFonts w:ascii="Arial" w:hAnsi="Arial" w:cs="Arial"/>
        </w:rPr>
      </w:pPr>
      <w:r w:rsidRPr="007B4CBC">
        <w:rPr>
          <w:rFonts w:ascii="Arial" w:hAnsi="Arial" w:cs="Arial"/>
          <w:b/>
        </w:rPr>
        <w:t>For Dairy Science</w:t>
      </w:r>
      <w:r w:rsidRPr="007B4CBC">
        <w:rPr>
          <w:rFonts w:ascii="Arial" w:hAnsi="Arial" w:cs="Arial"/>
        </w:rPr>
        <w:t>: demonstrate good working skills, develop the entrepreneurial skills to begin their own dairy production business, assist with planning and facilitating activities that support agriculture, summarize the stages of agriculture timelines and planning development, demonstrate increased awareness of sound environmental practices.</w:t>
      </w:r>
    </w:p>
    <w:p w:rsidR="007B4CBC" w:rsidRPr="007B4CBC" w:rsidRDefault="007B4CBC" w:rsidP="00A74696"/>
    <w:p w:rsidR="00DA1446" w:rsidRPr="00074FB2" w:rsidRDefault="00DA1446" w:rsidP="00DA1446">
      <w:pPr>
        <w:pStyle w:val="Heading2"/>
        <w:rPr>
          <w:sz w:val="28"/>
        </w:rPr>
      </w:pPr>
      <w:r w:rsidRPr="00074FB2">
        <w:rPr>
          <w:sz w:val="28"/>
        </w:rPr>
        <w:t>S</w:t>
      </w:r>
      <w:r>
        <w:rPr>
          <w:sz w:val="28"/>
        </w:rPr>
        <w:t>oft</w:t>
      </w:r>
      <w:r w:rsidRPr="00074FB2">
        <w:rPr>
          <w:sz w:val="28"/>
        </w:rPr>
        <w:t xml:space="preserve"> Skill(s)</w:t>
      </w:r>
    </w:p>
    <w:p w:rsidR="00DA1446" w:rsidRDefault="00DA1446" w:rsidP="00DA1446"/>
    <w:p w:rsidR="00DA1446" w:rsidRPr="003E39F6" w:rsidRDefault="00DA1446" w:rsidP="00DA1446">
      <w:r w:rsidRPr="003E39F6">
        <w:t>Northcentral Technical College strives to help students reach their full academic and career potential. S</w:t>
      </w:r>
      <w:r w:rsidR="004E6B5B" w:rsidRPr="003E39F6">
        <w:t>even Soft</w:t>
      </w:r>
      <w:r w:rsidRPr="003E39F6">
        <w:t xml:space="preserve"> skills are purposefully integrated into campus activities and coursework.  </w:t>
      </w:r>
      <w:r w:rsidR="004E6B5B" w:rsidRPr="003E39F6">
        <w:t>In this course, we will focus on the following Soft Skills(s):</w:t>
      </w:r>
    </w:p>
    <w:p w:rsidR="007B4CBC" w:rsidRDefault="007B4CBC" w:rsidP="00A74696">
      <w:pPr>
        <w:pStyle w:val="NoSpacing"/>
        <w:rPr>
          <w:rFonts w:ascii="Arial" w:hAnsi="Arial" w:cs="Arial"/>
          <w:i/>
          <w:sz w:val="20"/>
          <w:szCs w:val="20"/>
        </w:rPr>
      </w:pPr>
    </w:p>
    <w:p w:rsidR="004E6B5B" w:rsidRPr="003E39F6" w:rsidRDefault="004E6B5B" w:rsidP="00A74696">
      <w:pPr>
        <w:pStyle w:val="NoSpacing"/>
        <w:rPr>
          <w:rFonts w:ascii="Arial" w:hAnsi="Arial" w:cs="Arial"/>
          <w:i/>
          <w:sz w:val="20"/>
          <w:szCs w:val="20"/>
        </w:rPr>
      </w:pPr>
      <w:r w:rsidRPr="003E39F6">
        <w:rPr>
          <w:rFonts w:ascii="Arial" w:hAnsi="Arial" w:cs="Arial"/>
          <w:i/>
          <w:sz w:val="20"/>
          <w:szCs w:val="20"/>
        </w:rPr>
        <w:t>Communicate Effectively</w:t>
      </w:r>
      <w:r w:rsidRPr="003E39F6">
        <w:rPr>
          <w:rFonts w:ascii="Arial" w:hAnsi="Arial" w:cs="Arial"/>
          <w:i/>
          <w:sz w:val="20"/>
          <w:szCs w:val="20"/>
        </w:rPr>
        <w:tab/>
        <w:t>Act Responsibly</w:t>
      </w:r>
      <w:r w:rsidRPr="003E39F6">
        <w:rPr>
          <w:rFonts w:ascii="Arial" w:hAnsi="Arial" w:cs="Arial"/>
          <w:i/>
          <w:sz w:val="20"/>
          <w:szCs w:val="20"/>
        </w:rPr>
        <w:tab/>
      </w:r>
      <w:r w:rsidRPr="003E39F6">
        <w:rPr>
          <w:rFonts w:ascii="Arial" w:hAnsi="Arial" w:cs="Arial"/>
          <w:i/>
          <w:sz w:val="20"/>
          <w:szCs w:val="20"/>
        </w:rPr>
        <w:tab/>
        <w:t>Work Productively</w:t>
      </w:r>
    </w:p>
    <w:p w:rsidR="004E6B5B" w:rsidRPr="003E39F6" w:rsidRDefault="004E6B5B" w:rsidP="00A74696">
      <w:pPr>
        <w:pStyle w:val="NoSpacing"/>
        <w:rPr>
          <w:rFonts w:ascii="Arial" w:hAnsi="Arial" w:cs="Arial"/>
          <w:i/>
          <w:sz w:val="20"/>
          <w:szCs w:val="20"/>
        </w:rPr>
      </w:pPr>
      <w:r w:rsidRPr="003E39F6">
        <w:rPr>
          <w:rFonts w:ascii="Arial" w:hAnsi="Arial" w:cs="Arial"/>
          <w:i/>
          <w:sz w:val="20"/>
          <w:szCs w:val="20"/>
        </w:rPr>
        <w:t>Work Cooperatively</w:t>
      </w:r>
      <w:r w:rsidRPr="003E39F6">
        <w:rPr>
          <w:rFonts w:ascii="Arial" w:hAnsi="Arial" w:cs="Arial"/>
          <w:i/>
          <w:sz w:val="20"/>
          <w:szCs w:val="20"/>
        </w:rPr>
        <w:tab/>
      </w:r>
      <w:r w:rsidRPr="003E39F6">
        <w:rPr>
          <w:rFonts w:ascii="Arial" w:hAnsi="Arial" w:cs="Arial"/>
          <w:i/>
          <w:sz w:val="20"/>
          <w:szCs w:val="20"/>
        </w:rPr>
        <w:tab/>
        <w:t>Demonstrate Integrity</w:t>
      </w:r>
      <w:r w:rsidRPr="003E39F6">
        <w:rPr>
          <w:rFonts w:ascii="Arial" w:hAnsi="Arial" w:cs="Arial"/>
          <w:i/>
          <w:sz w:val="20"/>
          <w:szCs w:val="20"/>
        </w:rPr>
        <w:tab/>
        <w:t>Think Critically and Creatively</w:t>
      </w:r>
    </w:p>
    <w:p w:rsidR="004E6B5B" w:rsidRPr="003E39F6" w:rsidRDefault="004E6B5B" w:rsidP="00A74696">
      <w:pPr>
        <w:pStyle w:val="NoSpacing"/>
        <w:rPr>
          <w:rFonts w:ascii="Arial" w:hAnsi="Arial" w:cs="Arial"/>
          <w:i/>
          <w:sz w:val="20"/>
          <w:szCs w:val="20"/>
        </w:rPr>
      </w:pPr>
      <w:r w:rsidRPr="003E39F6">
        <w:rPr>
          <w:rFonts w:ascii="Arial" w:hAnsi="Arial" w:cs="Arial"/>
          <w:i/>
          <w:sz w:val="20"/>
          <w:szCs w:val="20"/>
        </w:rPr>
        <w:t>Develop Global Awareness</w:t>
      </w:r>
    </w:p>
    <w:p w:rsidR="00DA1446" w:rsidRPr="003E39F6" w:rsidRDefault="00DA1446" w:rsidP="00DA1446">
      <w:pPr>
        <w:rPr>
          <w:sz w:val="22"/>
        </w:rPr>
      </w:pPr>
    </w:p>
    <w:p w:rsidR="00381A85" w:rsidRDefault="008B18C1" w:rsidP="00CE6DB2">
      <w:pPr>
        <w:pStyle w:val="Heading2"/>
        <w:ind w:left="90" w:hanging="90"/>
      </w:pPr>
      <w:r>
        <w:t>NT</w:t>
      </w:r>
      <w:r w:rsidR="002E1BF8">
        <w:t xml:space="preserve">C Student </w:t>
      </w:r>
      <w:r w:rsidR="004206FE">
        <w:t>Handbook</w:t>
      </w:r>
    </w:p>
    <w:p w:rsidR="002E1BF8" w:rsidRDefault="002E1BF8" w:rsidP="00CE6DB2">
      <w:pPr>
        <w:ind w:hanging="90"/>
      </w:pPr>
    </w:p>
    <w:p w:rsidR="00570627" w:rsidRDefault="008B18C1">
      <w:r w:rsidRPr="003E39F6">
        <w:t>Northcentral</w:t>
      </w:r>
      <w:r w:rsidR="00DB1690" w:rsidRPr="003E39F6">
        <w:t xml:space="preserve"> Technical College </w:t>
      </w:r>
      <w:r w:rsidR="00570627" w:rsidRPr="003E39F6">
        <w:t xml:space="preserve">has numerous resources available to </w:t>
      </w:r>
      <w:r w:rsidR="00B230A8" w:rsidRPr="003E39F6">
        <w:t>help you achieve your</w:t>
      </w:r>
      <w:r w:rsidR="00BE234B" w:rsidRPr="003E39F6">
        <w:t xml:space="preserve"> </w:t>
      </w:r>
      <w:r w:rsidR="00570627" w:rsidRPr="003E39F6">
        <w:t xml:space="preserve">academic and career </w:t>
      </w:r>
      <w:r w:rsidR="00B230A8" w:rsidRPr="003E39F6">
        <w:t>goals</w:t>
      </w:r>
      <w:r w:rsidR="00570627" w:rsidRPr="003E39F6">
        <w:t xml:space="preserve">.  </w:t>
      </w:r>
      <w:r w:rsidR="0090611F">
        <w:t xml:space="preserve">For additional information, visit: </w:t>
      </w:r>
      <w:hyperlink r:id="rId9" w:history="1">
        <w:r w:rsidR="00C72B1C" w:rsidRPr="00EF1E3F">
          <w:rPr>
            <w:rStyle w:val="Hyperlink"/>
            <w:rFonts w:ascii="Segoe UI" w:eastAsia="Times New Roman" w:hAnsi="Segoe UI" w:cs="Segoe UI"/>
            <w:sz w:val="21"/>
            <w:szCs w:val="21"/>
          </w:rPr>
          <w:t>https://www.ntc.edu/students/handbook</w:t>
        </w:r>
      </w:hyperlink>
      <w:r w:rsidR="00394804">
        <w:rPr>
          <w:rFonts w:ascii="Segoe UI" w:eastAsia="Times New Roman" w:hAnsi="Segoe UI" w:cs="Segoe UI"/>
          <w:sz w:val="21"/>
          <w:szCs w:val="21"/>
        </w:rPr>
        <w:t>.</w:t>
      </w:r>
      <w:r w:rsidR="00570627" w:rsidRPr="003E39F6">
        <w:t xml:space="preserve">  </w:t>
      </w:r>
    </w:p>
    <w:p w:rsidR="0090611F" w:rsidRPr="003E39F6" w:rsidRDefault="0090611F"/>
    <w:p w:rsidR="0017605B" w:rsidRPr="003E39F6" w:rsidRDefault="0017605B" w:rsidP="00AC41CA">
      <w:pPr>
        <w:pStyle w:val="Heading2"/>
        <w:rPr>
          <w:sz w:val="24"/>
          <w:szCs w:val="24"/>
        </w:rPr>
      </w:pPr>
      <w:r w:rsidRPr="003E39F6">
        <w:rPr>
          <w:sz w:val="24"/>
          <w:szCs w:val="24"/>
        </w:rPr>
        <w:t>Course Revisions</w:t>
      </w:r>
    </w:p>
    <w:p w:rsidR="0017605B" w:rsidRDefault="0017605B" w:rsidP="00960464"/>
    <w:p w:rsidR="00570627" w:rsidRPr="003E39F6" w:rsidRDefault="0017605B" w:rsidP="00570627">
      <w:pPr>
        <w:rPr>
          <w:sz w:val="32"/>
        </w:rPr>
      </w:pPr>
      <w:r w:rsidRPr="003E39F6">
        <w:rPr>
          <w:rFonts w:eastAsia="Calibri" w:cs="Arial"/>
          <w:szCs w:val="20"/>
        </w:rPr>
        <w:t xml:space="preserve">In this syllabus, I have provided course information and a tentative schedule to guide your learning. I do, however, reserve the right to revise this information so that I may offer you the most current </w:t>
      </w:r>
      <w:r w:rsidRPr="003E39F6">
        <w:rPr>
          <w:rFonts w:eastAsia="Calibri" w:cs="Arial"/>
          <w:szCs w:val="20"/>
        </w:rPr>
        <w:lastRenderedPageBreak/>
        <w:t>content and effective educational experiences. I will communicate any syllabus or schedule changes to you in a timely manner to support your success in this course.</w:t>
      </w:r>
      <w:r w:rsidRPr="003E39F6">
        <w:rPr>
          <w:rFonts w:eastAsia="Calibri" w:cs="Arial"/>
          <w:szCs w:val="20"/>
        </w:rPr>
        <w:br/>
      </w:r>
    </w:p>
    <w:p w:rsidR="00570627" w:rsidRPr="003E39F6" w:rsidRDefault="00570627" w:rsidP="00570627">
      <w:pPr>
        <w:rPr>
          <w:sz w:val="28"/>
        </w:rPr>
      </w:pPr>
    </w:p>
    <w:p w:rsidR="002E1BF8" w:rsidRDefault="002E1BF8"/>
    <w:sectPr w:rsidR="002E1BF8" w:rsidSect="00E74AEB">
      <w:footerReference w:type="even" r:id="rId10"/>
      <w:footerReference w:type="defaul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82" w:rsidRDefault="00644582" w:rsidP="00FF0A53">
      <w:r>
        <w:separator/>
      </w:r>
    </w:p>
  </w:endnote>
  <w:endnote w:type="continuationSeparator" w:id="0">
    <w:p w:rsidR="00644582" w:rsidRDefault="00644582" w:rsidP="00FF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LT Std">
    <w:altName w:val="Arial"/>
    <w:panose1 w:val="00000000000000000000"/>
    <w:charset w:val="00"/>
    <w:family w:val="roman"/>
    <w:notTrueType/>
    <w:pitch w:val="default"/>
    <w:sig w:usb0="00000003" w:usb1="00000000" w:usb2="00000000" w:usb3="00000000" w:csb0="00000001" w:csb1="00000000"/>
  </w:font>
  <w:font w:name="GarageGothic">
    <w:altName w:val="Garage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E59" w:rsidRDefault="00BD2E59" w:rsidP="00707A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2E59" w:rsidRDefault="00BD2E59" w:rsidP="00FF0A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E59" w:rsidRDefault="00BD2E59" w:rsidP="00707A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10AE">
      <w:rPr>
        <w:rStyle w:val="PageNumber"/>
        <w:noProof/>
      </w:rPr>
      <w:t>2</w:t>
    </w:r>
    <w:r>
      <w:rPr>
        <w:rStyle w:val="PageNumber"/>
      </w:rPr>
      <w:fldChar w:fldCharType="end"/>
    </w:r>
  </w:p>
  <w:p w:rsidR="00BD2E59" w:rsidRDefault="00BD2E59" w:rsidP="00FF0A53">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82" w:rsidRDefault="00644582" w:rsidP="00FF0A53">
      <w:r>
        <w:separator/>
      </w:r>
    </w:p>
  </w:footnote>
  <w:footnote w:type="continuationSeparator" w:id="0">
    <w:p w:rsidR="00644582" w:rsidRDefault="00644582" w:rsidP="00FF0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39A929"/>
    <w:multiLevelType w:val="hybridMultilevel"/>
    <w:tmpl w:val="47C91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93E69"/>
    <w:multiLevelType w:val="hybridMultilevel"/>
    <w:tmpl w:val="0CFC5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7757D0"/>
    <w:multiLevelType w:val="hybridMultilevel"/>
    <w:tmpl w:val="0AA4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6378C"/>
    <w:multiLevelType w:val="hybridMultilevel"/>
    <w:tmpl w:val="D2E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F2E39"/>
    <w:multiLevelType w:val="hybridMultilevel"/>
    <w:tmpl w:val="01964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8A"/>
    <w:rsid w:val="000370FE"/>
    <w:rsid w:val="00051370"/>
    <w:rsid w:val="00061E7C"/>
    <w:rsid w:val="00067641"/>
    <w:rsid w:val="00074FB2"/>
    <w:rsid w:val="00075014"/>
    <w:rsid w:val="00077F3D"/>
    <w:rsid w:val="00090662"/>
    <w:rsid w:val="00094AB5"/>
    <w:rsid w:val="00097DF1"/>
    <w:rsid w:val="000C24D3"/>
    <w:rsid w:val="000C647C"/>
    <w:rsid w:val="000E2C56"/>
    <w:rsid w:val="000E54DA"/>
    <w:rsid w:val="000F0845"/>
    <w:rsid w:val="00102D58"/>
    <w:rsid w:val="001077E6"/>
    <w:rsid w:val="00162F4A"/>
    <w:rsid w:val="001714F0"/>
    <w:rsid w:val="0017605B"/>
    <w:rsid w:val="00183798"/>
    <w:rsid w:val="001864BF"/>
    <w:rsid w:val="001C254A"/>
    <w:rsid w:val="001C390A"/>
    <w:rsid w:val="001D3682"/>
    <w:rsid w:val="001D36BA"/>
    <w:rsid w:val="001E3FFD"/>
    <w:rsid w:val="001F0A5B"/>
    <w:rsid w:val="001F545B"/>
    <w:rsid w:val="001F5BC8"/>
    <w:rsid w:val="00200C9E"/>
    <w:rsid w:val="00202E84"/>
    <w:rsid w:val="002072F9"/>
    <w:rsid w:val="00230E2F"/>
    <w:rsid w:val="00232A33"/>
    <w:rsid w:val="002610AE"/>
    <w:rsid w:val="002617DD"/>
    <w:rsid w:val="0026433A"/>
    <w:rsid w:val="00265B52"/>
    <w:rsid w:val="0026658D"/>
    <w:rsid w:val="002742C2"/>
    <w:rsid w:val="00274D44"/>
    <w:rsid w:val="002775A3"/>
    <w:rsid w:val="002826BC"/>
    <w:rsid w:val="00293C10"/>
    <w:rsid w:val="002B60B8"/>
    <w:rsid w:val="002B6268"/>
    <w:rsid w:val="002B7853"/>
    <w:rsid w:val="002C0E3C"/>
    <w:rsid w:val="002D593F"/>
    <w:rsid w:val="002E1BF8"/>
    <w:rsid w:val="002F6ED5"/>
    <w:rsid w:val="002F7B70"/>
    <w:rsid w:val="00314176"/>
    <w:rsid w:val="00330381"/>
    <w:rsid w:val="00381A85"/>
    <w:rsid w:val="00394804"/>
    <w:rsid w:val="003A1218"/>
    <w:rsid w:val="003A6F8A"/>
    <w:rsid w:val="003B609F"/>
    <w:rsid w:val="003C367F"/>
    <w:rsid w:val="003D378B"/>
    <w:rsid w:val="003D4261"/>
    <w:rsid w:val="003D4314"/>
    <w:rsid w:val="003E059B"/>
    <w:rsid w:val="003E08AB"/>
    <w:rsid w:val="003E24BF"/>
    <w:rsid w:val="003E324D"/>
    <w:rsid w:val="003E39F6"/>
    <w:rsid w:val="003F0341"/>
    <w:rsid w:val="003F2D9E"/>
    <w:rsid w:val="004031C0"/>
    <w:rsid w:val="004206FE"/>
    <w:rsid w:val="004278BD"/>
    <w:rsid w:val="00430207"/>
    <w:rsid w:val="00454544"/>
    <w:rsid w:val="0047162A"/>
    <w:rsid w:val="0047442D"/>
    <w:rsid w:val="00490F03"/>
    <w:rsid w:val="004B353D"/>
    <w:rsid w:val="004D4AF9"/>
    <w:rsid w:val="004E6B5B"/>
    <w:rsid w:val="004F1B63"/>
    <w:rsid w:val="004F58A1"/>
    <w:rsid w:val="005351BD"/>
    <w:rsid w:val="005506EC"/>
    <w:rsid w:val="00560543"/>
    <w:rsid w:val="005614B2"/>
    <w:rsid w:val="00570627"/>
    <w:rsid w:val="005810E4"/>
    <w:rsid w:val="00581B4E"/>
    <w:rsid w:val="005832CC"/>
    <w:rsid w:val="00587616"/>
    <w:rsid w:val="005930CF"/>
    <w:rsid w:val="005F1BEE"/>
    <w:rsid w:val="00644288"/>
    <w:rsid w:val="00644582"/>
    <w:rsid w:val="00674105"/>
    <w:rsid w:val="0067520E"/>
    <w:rsid w:val="006764ED"/>
    <w:rsid w:val="006918B8"/>
    <w:rsid w:val="006919E2"/>
    <w:rsid w:val="00693DBE"/>
    <w:rsid w:val="006A2EC0"/>
    <w:rsid w:val="006A488A"/>
    <w:rsid w:val="006C5566"/>
    <w:rsid w:val="006D6F77"/>
    <w:rsid w:val="006E0900"/>
    <w:rsid w:val="006E295C"/>
    <w:rsid w:val="006E3712"/>
    <w:rsid w:val="00701675"/>
    <w:rsid w:val="00707AC0"/>
    <w:rsid w:val="00725A71"/>
    <w:rsid w:val="00792E1C"/>
    <w:rsid w:val="007A441E"/>
    <w:rsid w:val="007B00C4"/>
    <w:rsid w:val="007B4CBC"/>
    <w:rsid w:val="007B69BA"/>
    <w:rsid w:val="007C1061"/>
    <w:rsid w:val="007C1D4A"/>
    <w:rsid w:val="007C4695"/>
    <w:rsid w:val="007C47D9"/>
    <w:rsid w:val="007C5400"/>
    <w:rsid w:val="007C7515"/>
    <w:rsid w:val="007D117F"/>
    <w:rsid w:val="007D3806"/>
    <w:rsid w:val="007E0218"/>
    <w:rsid w:val="007E5342"/>
    <w:rsid w:val="008006F2"/>
    <w:rsid w:val="0080137C"/>
    <w:rsid w:val="00811BC9"/>
    <w:rsid w:val="008166F8"/>
    <w:rsid w:val="00851D3E"/>
    <w:rsid w:val="008543E4"/>
    <w:rsid w:val="0085641B"/>
    <w:rsid w:val="008723BA"/>
    <w:rsid w:val="00894716"/>
    <w:rsid w:val="008A6573"/>
    <w:rsid w:val="008A7395"/>
    <w:rsid w:val="008B18C1"/>
    <w:rsid w:val="008E32B3"/>
    <w:rsid w:val="008E4B9C"/>
    <w:rsid w:val="008E7715"/>
    <w:rsid w:val="008F31DE"/>
    <w:rsid w:val="008F5926"/>
    <w:rsid w:val="009055A7"/>
    <w:rsid w:val="0090611F"/>
    <w:rsid w:val="00915562"/>
    <w:rsid w:val="00921478"/>
    <w:rsid w:val="00925888"/>
    <w:rsid w:val="00932FA6"/>
    <w:rsid w:val="00951681"/>
    <w:rsid w:val="009519BF"/>
    <w:rsid w:val="00955149"/>
    <w:rsid w:val="00960464"/>
    <w:rsid w:val="00972992"/>
    <w:rsid w:val="00980A97"/>
    <w:rsid w:val="0099365E"/>
    <w:rsid w:val="009A3F49"/>
    <w:rsid w:val="009A6A50"/>
    <w:rsid w:val="009B670B"/>
    <w:rsid w:val="009D19E1"/>
    <w:rsid w:val="009E279C"/>
    <w:rsid w:val="00A0303A"/>
    <w:rsid w:val="00A108CB"/>
    <w:rsid w:val="00A21E5F"/>
    <w:rsid w:val="00A2583D"/>
    <w:rsid w:val="00A25F87"/>
    <w:rsid w:val="00A372DB"/>
    <w:rsid w:val="00A506CC"/>
    <w:rsid w:val="00A61AAD"/>
    <w:rsid w:val="00A74696"/>
    <w:rsid w:val="00A805A0"/>
    <w:rsid w:val="00A96DEC"/>
    <w:rsid w:val="00A97439"/>
    <w:rsid w:val="00AA1839"/>
    <w:rsid w:val="00AA3637"/>
    <w:rsid w:val="00AB33E2"/>
    <w:rsid w:val="00AC0943"/>
    <w:rsid w:val="00AC41CA"/>
    <w:rsid w:val="00AC7551"/>
    <w:rsid w:val="00AD72A4"/>
    <w:rsid w:val="00AE410D"/>
    <w:rsid w:val="00AF319D"/>
    <w:rsid w:val="00B04B87"/>
    <w:rsid w:val="00B230A8"/>
    <w:rsid w:val="00B26EFE"/>
    <w:rsid w:val="00B274C4"/>
    <w:rsid w:val="00B27768"/>
    <w:rsid w:val="00B3155E"/>
    <w:rsid w:val="00B332DA"/>
    <w:rsid w:val="00B424F0"/>
    <w:rsid w:val="00B43772"/>
    <w:rsid w:val="00B439FA"/>
    <w:rsid w:val="00B44E82"/>
    <w:rsid w:val="00B51B7D"/>
    <w:rsid w:val="00B775E0"/>
    <w:rsid w:val="00B80515"/>
    <w:rsid w:val="00BA1FBD"/>
    <w:rsid w:val="00BA3CE5"/>
    <w:rsid w:val="00BB774B"/>
    <w:rsid w:val="00BC263C"/>
    <w:rsid w:val="00BC2C33"/>
    <w:rsid w:val="00BC7394"/>
    <w:rsid w:val="00BD2E59"/>
    <w:rsid w:val="00BE234B"/>
    <w:rsid w:val="00BE3D61"/>
    <w:rsid w:val="00C03F74"/>
    <w:rsid w:val="00C069F3"/>
    <w:rsid w:val="00C06B04"/>
    <w:rsid w:val="00C26113"/>
    <w:rsid w:val="00C3178C"/>
    <w:rsid w:val="00C72B1C"/>
    <w:rsid w:val="00C83702"/>
    <w:rsid w:val="00C9547B"/>
    <w:rsid w:val="00CA29FB"/>
    <w:rsid w:val="00CC4639"/>
    <w:rsid w:val="00CD0513"/>
    <w:rsid w:val="00CD3551"/>
    <w:rsid w:val="00CE6DB2"/>
    <w:rsid w:val="00CF4482"/>
    <w:rsid w:val="00D203DD"/>
    <w:rsid w:val="00D56839"/>
    <w:rsid w:val="00D67CC9"/>
    <w:rsid w:val="00D702C4"/>
    <w:rsid w:val="00D828B4"/>
    <w:rsid w:val="00D8633F"/>
    <w:rsid w:val="00D91626"/>
    <w:rsid w:val="00DA1446"/>
    <w:rsid w:val="00DA5393"/>
    <w:rsid w:val="00DB1690"/>
    <w:rsid w:val="00DD41E0"/>
    <w:rsid w:val="00DD48D9"/>
    <w:rsid w:val="00DD5BE3"/>
    <w:rsid w:val="00E03310"/>
    <w:rsid w:val="00E070EE"/>
    <w:rsid w:val="00E137DD"/>
    <w:rsid w:val="00E34BD0"/>
    <w:rsid w:val="00E34E2D"/>
    <w:rsid w:val="00E40878"/>
    <w:rsid w:val="00E44D65"/>
    <w:rsid w:val="00E46557"/>
    <w:rsid w:val="00E62FC2"/>
    <w:rsid w:val="00E71E32"/>
    <w:rsid w:val="00E74AEB"/>
    <w:rsid w:val="00EA0810"/>
    <w:rsid w:val="00EB43ED"/>
    <w:rsid w:val="00EC6B50"/>
    <w:rsid w:val="00ED0C74"/>
    <w:rsid w:val="00ED2D4C"/>
    <w:rsid w:val="00EE141E"/>
    <w:rsid w:val="00EE3439"/>
    <w:rsid w:val="00EE6BCC"/>
    <w:rsid w:val="00EF312A"/>
    <w:rsid w:val="00F13145"/>
    <w:rsid w:val="00F14721"/>
    <w:rsid w:val="00F36D94"/>
    <w:rsid w:val="00F61B05"/>
    <w:rsid w:val="00F64449"/>
    <w:rsid w:val="00F7266F"/>
    <w:rsid w:val="00F912AE"/>
    <w:rsid w:val="00F9305B"/>
    <w:rsid w:val="00FA3767"/>
    <w:rsid w:val="00FA3B80"/>
    <w:rsid w:val="00FB5CEB"/>
    <w:rsid w:val="00FC7F04"/>
    <w:rsid w:val="00FD0FA0"/>
    <w:rsid w:val="00FF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AF57"/>
  <w14:defaultImageDpi w14:val="330"/>
  <w15:chartTrackingRefBased/>
  <w15:docId w15:val="{373689E1-9BA7-4FBA-9808-2192839B5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695"/>
    <w:pPr>
      <w:keepNext/>
      <w:keepLines/>
      <w:spacing w:before="240"/>
      <w:outlineLvl w:val="0"/>
    </w:pPr>
    <w:rPr>
      <w:rFonts w:asciiTheme="majorHAnsi" w:eastAsiaTheme="majorEastAsia" w:hAnsiTheme="majorHAnsi" w:cstheme="majorBidi"/>
      <w:b/>
      <w:color w:val="1F3864" w:themeColor="accent1" w:themeShade="80"/>
      <w:sz w:val="40"/>
      <w:szCs w:val="40"/>
    </w:rPr>
  </w:style>
  <w:style w:type="paragraph" w:styleId="Heading2">
    <w:name w:val="heading 2"/>
    <w:basedOn w:val="Normal"/>
    <w:next w:val="Normal"/>
    <w:link w:val="Heading2Char"/>
    <w:uiPriority w:val="9"/>
    <w:unhideWhenUsed/>
    <w:qFormat/>
    <w:rsid w:val="007C4695"/>
    <w:pPr>
      <w:keepNext/>
      <w:keepLines/>
      <w:spacing w:before="40"/>
      <w:outlineLvl w:val="1"/>
    </w:pPr>
    <w:rPr>
      <w:rFonts w:asciiTheme="majorHAnsi" w:eastAsiaTheme="majorEastAsia" w:hAnsiTheme="majorHAnsi" w:cstheme="majorBidi"/>
      <w:b/>
      <w:color w:val="1F3864" w:themeColor="accent1" w:themeShade="80"/>
      <w:sz w:val="32"/>
      <w:szCs w:val="32"/>
    </w:rPr>
  </w:style>
  <w:style w:type="paragraph" w:styleId="Heading3">
    <w:name w:val="heading 3"/>
    <w:basedOn w:val="Normal"/>
    <w:next w:val="Normal"/>
    <w:link w:val="Heading3Char"/>
    <w:uiPriority w:val="9"/>
    <w:unhideWhenUsed/>
    <w:qFormat/>
    <w:rsid w:val="007C4695"/>
    <w:pPr>
      <w:keepNext/>
      <w:keepLines/>
      <w:spacing w:before="40"/>
      <w:ind w:left="720"/>
      <w:outlineLvl w:val="2"/>
    </w:pPr>
    <w:rPr>
      <w:rFonts w:asciiTheme="majorHAnsi" w:eastAsiaTheme="majorEastAsia" w:hAnsiTheme="majorHAnsi" w:cstheme="majorBidi"/>
      <w:b/>
      <w:color w:val="1F3763" w:themeColor="accent1" w:themeShade="7F"/>
      <w:sz w:val="28"/>
      <w:szCs w:val="28"/>
    </w:rPr>
  </w:style>
  <w:style w:type="paragraph" w:styleId="Heading4">
    <w:name w:val="heading 4"/>
    <w:basedOn w:val="Normal"/>
    <w:next w:val="Normal"/>
    <w:link w:val="Heading4Char"/>
    <w:uiPriority w:val="9"/>
    <w:unhideWhenUsed/>
    <w:qFormat/>
    <w:rsid w:val="00330381"/>
    <w:pPr>
      <w:keepNext/>
      <w:keepLines/>
      <w:spacing w:before="40"/>
      <w:ind w:left="1440"/>
      <w:outlineLvl w:val="3"/>
    </w:pPr>
    <w:rPr>
      <w:rFonts w:asciiTheme="majorHAnsi" w:eastAsiaTheme="majorEastAsia" w:hAnsiTheme="majorHAnsi" w:cstheme="majorBidi"/>
      <w:b/>
      <w:i/>
      <w:iCs/>
      <w:color w:val="2F5496" w:themeColor="accent1" w:themeShade="BF"/>
    </w:rPr>
  </w:style>
  <w:style w:type="paragraph" w:styleId="Heading6">
    <w:name w:val="heading 6"/>
    <w:basedOn w:val="Normal"/>
    <w:next w:val="Normal"/>
    <w:link w:val="Heading6Char"/>
    <w:uiPriority w:val="9"/>
    <w:semiHidden/>
    <w:unhideWhenUsed/>
    <w:qFormat/>
    <w:rsid w:val="006764ED"/>
    <w:pPr>
      <w:keepNext/>
      <w:keepLines/>
      <w:spacing w:before="40" w:line="276" w:lineRule="auto"/>
      <w:outlineLvl w:val="5"/>
    </w:pPr>
    <w:rPr>
      <w:rFonts w:asciiTheme="majorHAnsi" w:eastAsiaTheme="majorEastAsia" w:hAnsiTheme="majorHAnsi" w:cstheme="majorBidi"/>
      <w:color w:val="1F3763" w:themeColor="accent1" w:themeShade="7F"/>
      <w:sz w:val="22"/>
      <w:szCs w:val="22"/>
    </w:rPr>
  </w:style>
  <w:style w:type="paragraph" w:styleId="Heading8">
    <w:name w:val="heading 8"/>
    <w:basedOn w:val="Normal"/>
    <w:next w:val="Normal"/>
    <w:link w:val="Heading8Char"/>
    <w:uiPriority w:val="9"/>
    <w:semiHidden/>
    <w:unhideWhenUsed/>
    <w:qFormat/>
    <w:rsid w:val="007B4CB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95"/>
    <w:rPr>
      <w:rFonts w:asciiTheme="majorHAnsi" w:eastAsiaTheme="majorEastAsia" w:hAnsiTheme="majorHAnsi" w:cstheme="majorBidi"/>
      <w:b/>
      <w:color w:val="1F3864" w:themeColor="accent1" w:themeShade="80"/>
      <w:sz w:val="40"/>
      <w:szCs w:val="40"/>
    </w:rPr>
  </w:style>
  <w:style w:type="table" w:styleId="TableGrid">
    <w:name w:val="Table Grid"/>
    <w:basedOn w:val="TableNormal"/>
    <w:uiPriority w:val="39"/>
    <w:rsid w:val="00F9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C4695"/>
    <w:rPr>
      <w:rFonts w:asciiTheme="majorHAnsi" w:eastAsiaTheme="majorEastAsia" w:hAnsiTheme="majorHAnsi" w:cstheme="majorBidi"/>
      <w:b/>
      <w:color w:val="1F3864" w:themeColor="accent1" w:themeShade="80"/>
      <w:sz w:val="32"/>
      <w:szCs w:val="32"/>
    </w:rPr>
  </w:style>
  <w:style w:type="paragraph" w:styleId="ListParagraph">
    <w:name w:val="List Paragraph"/>
    <w:basedOn w:val="Normal"/>
    <w:uiPriority w:val="34"/>
    <w:qFormat/>
    <w:rsid w:val="00F912AE"/>
    <w:pPr>
      <w:ind w:left="720"/>
      <w:contextualSpacing/>
    </w:pPr>
  </w:style>
  <w:style w:type="character" w:customStyle="1" w:styleId="Heading3Char">
    <w:name w:val="Heading 3 Char"/>
    <w:basedOn w:val="DefaultParagraphFont"/>
    <w:link w:val="Heading3"/>
    <w:uiPriority w:val="9"/>
    <w:rsid w:val="007C4695"/>
    <w:rPr>
      <w:rFonts w:asciiTheme="majorHAnsi" w:eastAsiaTheme="majorEastAsia" w:hAnsiTheme="majorHAnsi" w:cstheme="majorBidi"/>
      <w:b/>
      <w:color w:val="1F3763" w:themeColor="accent1" w:themeShade="7F"/>
      <w:sz w:val="28"/>
      <w:szCs w:val="28"/>
    </w:rPr>
  </w:style>
  <w:style w:type="character" w:customStyle="1" w:styleId="Heading4Char">
    <w:name w:val="Heading 4 Char"/>
    <w:basedOn w:val="DefaultParagraphFont"/>
    <w:link w:val="Heading4"/>
    <w:uiPriority w:val="9"/>
    <w:rsid w:val="00330381"/>
    <w:rPr>
      <w:rFonts w:asciiTheme="majorHAnsi" w:eastAsiaTheme="majorEastAsia" w:hAnsiTheme="majorHAnsi" w:cstheme="majorBidi"/>
      <w:b/>
      <w:i/>
      <w:iCs/>
      <w:color w:val="2F5496" w:themeColor="accent1" w:themeShade="BF"/>
    </w:rPr>
  </w:style>
  <w:style w:type="character" w:styleId="Hyperlink">
    <w:name w:val="Hyperlink"/>
    <w:basedOn w:val="DefaultParagraphFont"/>
    <w:uiPriority w:val="99"/>
    <w:unhideWhenUsed/>
    <w:rsid w:val="00E44D65"/>
    <w:rPr>
      <w:color w:val="0563C1" w:themeColor="hyperlink"/>
      <w:u w:val="single"/>
    </w:rPr>
  </w:style>
  <w:style w:type="paragraph" w:styleId="Header">
    <w:name w:val="header"/>
    <w:basedOn w:val="Normal"/>
    <w:link w:val="HeaderChar"/>
    <w:uiPriority w:val="99"/>
    <w:unhideWhenUsed/>
    <w:rsid w:val="00FF0A53"/>
    <w:pPr>
      <w:tabs>
        <w:tab w:val="center" w:pos="4680"/>
        <w:tab w:val="right" w:pos="9360"/>
      </w:tabs>
    </w:pPr>
  </w:style>
  <w:style w:type="character" w:customStyle="1" w:styleId="HeaderChar">
    <w:name w:val="Header Char"/>
    <w:basedOn w:val="DefaultParagraphFont"/>
    <w:link w:val="Header"/>
    <w:uiPriority w:val="99"/>
    <w:rsid w:val="00FF0A53"/>
  </w:style>
  <w:style w:type="paragraph" w:styleId="Footer">
    <w:name w:val="footer"/>
    <w:basedOn w:val="Normal"/>
    <w:link w:val="FooterChar"/>
    <w:uiPriority w:val="99"/>
    <w:unhideWhenUsed/>
    <w:rsid w:val="00FF0A53"/>
    <w:pPr>
      <w:tabs>
        <w:tab w:val="center" w:pos="4680"/>
        <w:tab w:val="right" w:pos="9360"/>
      </w:tabs>
    </w:pPr>
  </w:style>
  <w:style w:type="character" w:customStyle="1" w:styleId="FooterChar">
    <w:name w:val="Footer Char"/>
    <w:basedOn w:val="DefaultParagraphFont"/>
    <w:link w:val="Footer"/>
    <w:uiPriority w:val="99"/>
    <w:rsid w:val="00FF0A53"/>
  </w:style>
  <w:style w:type="character" w:styleId="PageNumber">
    <w:name w:val="page number"/>
    <w:basedOn w:val="DefaultParagraphFont"/>
    <w:uiPriority w:val="99"/>
    <w:semiHidden/>
    <w:unhideWhenUsed/>
    <w:rsid w:val="00FF0A53"/>
  </w:style>
  <w:style w:type="character" w:styleId="FollowedHyperlink">
    <w:name w:val="FollowedHyperlink"/>
    <w:basedOn w:val="DefaultParagraphFont"/>
    <w:uiPriority w:val="99"/>
    <w:semiHidden/>
    <w:unhideWhenUsed/>
    <w:rsid w:val="00E74AEB"/>
    <w:rPr>
      <w:color w:val="954F72" w:themeColor="followedHyperlink"/>
      <w:u w:val="single"/>
    </w:rPr>
  </w:style>
  <w:style w:type="paragraph" w:customStyle="1" w:styleId="Default">
    <w:name w:val="Default"/>
    <w:rsid w:val="00F64449"/>
    <w:pPr>
      <w:autoSpaceDE w:val="0"/>
      <w:autoSpaceDN w:val="0"/>
      <w:adjustRightInd w:val="0"/>
    </w:pPr>
    <w:rPr>
      <w:rFonts w:ascii="Helvetica LT Std" w:hAnsi="Helvetica LT Std" w:cs="Helvetica LT Std"/>
      <w:color w:val="000000"/>
    </w:rPr>
  </w:style>
  <w:style w:type="paragraph" w:customStyle="1" w:styleId="Pa3">
    <w:name w:val="Pa3"/>
    <w:basedOn w:val="Default"/>
    <w:next w:val="Default"/>
    <w:uiPriority w:val="99"/>
    <w:rsid w:val="00F64449"/>
    <w:pPr>
      <w:spacing w:line="181" w:lineRule="atLeast"/>
    </w:pPr>
    <w:rPr>
      <w:rFonts w:cstheme="minorBidi"/>
      <w:color w:val="auto"/>
    </w:rPr>
  </w:style>
  <w:style w:type="character" w:customStyle="1" w:styleId="A16">
    <w:name w:val="A16"/>
    <w:uiPriority w:val="99"/>
    <w:rsid w:val="00CF4482"/>
    <w:rPr>
      <w:rFonts w:cs="GarageGothic"/>
      <w:color w:val="221E1F"/>
    </w:rPr>
  </w:style>
  <w:style w:type="paragraph" w:styleId="NoSpacing">
    <w:name w:val="No Spacing"/>
    <w:uiPriority w:val="1"/>
    <w:qFormat/>
    <w:rsid w:val="004E6B5B"/>
    <w:rPr>
      <w:sz w:val="22"/>
      <w:szCs w:val="22"/>
    </w:rPr>
  </w:style>
  <w:style w:type="character" w:styleId="PlaceholderText">
    <w:name w:val="Placeholder Text"/>
    <w:basedOn w:val="DefaultParagraphFont"/>
    <w:uiPriority w:val="99"/>
    <w:semiHidden/>
    <w:rsid w:val="00D828B4"/>
    <w:rPr>
      <w:color w:val="808080"/>
    </w:rPr>
  </w:style>
  <w:style w:type="paragraph" w:styleId="BalloonText">
    <w:name w:val="Balloon Text"/>
    <w:basedOn w:val="Normal"/>
    <w:link w:val="BalloonTextChar"/>
    <w:uiPriority w:val="99"/>
    <w:semiHidden/>
    <w:unhideWhenUsed/>
    <w:rsid w:val="00B51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7D"/>
    <w:rPr>
      <w:rFonts w:ascii="Segoe UI" w:hAnsi="Segoe UI" w:cs="Segoe UI"/>
      <w:sz w:val="18"/>
      <w:szCs w:val="18"/>
    </w:rPr>
  </w:style>
  <w:style w:type="character" w:customStyle="1" w:styleId="Heading8Char">
    <w:name w:val="Heading 8 Char"/>
    <w:basedOn w:val="DefaultParagraphFont"/>
    <w:link w:val="Heading8"/>
    <w:uiPriority w:val="9"/>
    <w:semiHidden/>
    <w:rsid w:val="007B4CBC"/>
    <w:rPr>
      <w:rFonts w:asciiTheme="majorHAnsi" w:eastAsiaTheme="majorEastAsia" w:hAnsiTheme="majorHAnsi" w:cstheme="majorBidi"/>
      <w:color w:val="272727" w:themeColor="text1" w:themeTint="D8"/>
      <w:sz w:val="21"/>
      <w:szCs w:val="21"/>
    </w:rPr>
  </w:style>
  <w:style w:type="character" w:customStyle="1" w:styleId="pslongeditbox">
    <w:name w:val="pslongeditbox"/>
    <w:basedOn w:val="DefaultParagraphFont"/>
    <w:rsid w:val="002F6ED5"/>
  </w:style>
  <w:style w:type="character" w:customStyle="1" w:styleId="Heading6Char">
    <w:name w:val="Heading 6 Char"/>
    <w:basedOn w:val="DefaultParagraphFont"/>
    <w:link w:val="Heading6"/>
    <w:uiPriority w:val="9"/>
    <w:semiHidden/>
    <w:rsid w:val="006764ED"/>
    <w:rPr>
      <w:rFonts w:asciiTheme="majorHAnsi" w:eastAsiaTheme="majorEastAsia" w:hAnsiTheme="majorHAnsi" w:cstheme="majorBidi"/>
      <w:color w:val="1F3763"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43917">
      <w:bodyDiv w:val="1"/>
      <w:marLeft w:val="0"/>
      <w:marRight w:val="0"/>
      <w:marTop w:val="0"/>
      <w:marBottom w:val="0"/>
      <w:divBdr>
        <w:top w:val="none" w:sz="0" w:space="0" w:color="auto"/>
        <w:left w:val="none" w:sz="0" w:space="0" w:color="auto"/>
        <w:bottom w:val="none" w:sz="0" w:space="0" w:color="auto"/>
        <w:right w:val="none" w:sz="0" w:space="0" w:color="auto"/>
      </w:divBdr>
    </w:div>
    <w:div w:id="408842534">
      <w:bodyDiv w:val="1"/>
      <w:marLeft w:val="0"/>
      <w:marRight w:val="0"/>
      <w:marTop w:val="0"/>
      <w:marBottom w:val="0"/>
      <w:divBdr>
        <w:top w:val="none" w:sz="0" w:space="0" w:color="auto"/>
        <w:left w:val="none" w:sz="0" w:space="0" w:color="auto"/>
        <w:bottom w:val="none" w:sz="0" w:space="0" w:color="auto"/>
        <w:right w:val="none" w:sz="0" w:space="0" w:color="auto"/>
      </w:divBdr>
    </w:div>
    <w:div w:id="477765484">
      <w:bodyDiv w:val="1"/>
      <w:marLeft w:val="0"/>
      <w:marRight w:val="0"/>
      <w:marTop w:val="0"/>
      <w:marBottom w:val="0"/>
      <w:divBdr>
        <w:top w:val="none" w:sz="0" w:space="0" w:color="auto"/>
        <w:left w:val="none" w:sz="0" w:space="0" w:color="auto"/>
        <w:bottom w:val="none" w:sz="0" w:space="0" w:color="auto"/>
        <w:right w:val="none" w:sz="0" w:space="0" w:color="auto"/>
      </w:divBdr>
    </w:div>
    <w:div w:id="655308057">
      <w:bodyDiv w:val="1"/>
      <w:marLeft w:val="0"/>
      <w:marRight w:val="0"/>
      <w:marTop w:val="0"/>
      <w:marBottom w:val="0"/>
      <w:divBdr>
        <w:top w:val="none" w:sz="0" w:space="0" w:color="auto"/>
        <w:left w:val="none" w:sz="0" w:space="0" w:color="auto"/>
        <w:bottom w:val="none" w:sz="0" w:space="0" w:color="auto"/>
        <w:right w:val="none" w:sz="0" w:space="0" w:color="auto"/>
      </w:divBdr>
    </w:div>
    <w:div w:id="1442603423">
      <w:bodyDiv w:val="1"/>
      <w:marLeft w:val="0"/>
      <w:marRight w:val="0"/>
      <w:marTop w:val="0"/>
      <w:marBottom w:val="0"/>
      <w:divBdr>
        <w:top w:val="none" w:sz="0" w:space="0" w:color="auto"/>
        <w:left w:val="none" w:sz="0" w:space="0" w:color="auto"/>
        <w:bottom w:val="none" w:sz="0" w:space="0" w:color="auto"/>
        <w:right w:val="none" w:sz="0" w:space="0" w:color="auto"/>
      </w:divBdr>
    </w:div>
    <w:div w:id="1679502494">
      <w:bodyDiv w:val="1"/>
      <w:marLeft w:val="0"/>
      <w:marRight w:val="0"/>
      <w:marTop w:val="0"/>
      <w:marBottom w:val="0"/>
      <w:divBdr>
        <w:top w:val="none" w:sz="0" w:space="0" w:color="auto"/>
        <w:left w:val="none" w:sz="0" w:space="0" w:color="auto"/>
        <w:bottom w:val="none" w:sz="0" w:space="0" w:color="auto"/>
        <w:right w:val="none" w:sz="0" w:space="0" w:color="auto"/>
      </w:divBdr>
      <w:divsChild>
        <w:div w:id="20444012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tc.edu/students/handboo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dernest\Documents\syllabus_template_2019_-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4E57677E5742D4A49A0C64E1813D01"/>
        <w:category>
          <w:name w:val="General"/>
          <w:gallery w:val="placeholder"/>
        </w:category>
        <w:types>
          <w:type w:val="bbPlcHdr"/>
        </w:types>
        <w:behaviors>
          <w:behavior w:val="content"/>
        </w:behaviors>
        <w:guid w:val="{91B54DB4-FA53-4949-B20A-6B4AF7D2498E}"/>
      </w:docPartPr>
      <w:docPartBody>
        <w:p w:rsidR="00811654" w:rsidRDefault="00894D2E">
          <w:pPr>
            <w:pStyle w:val="684E57677E5742D4A49A0C64E1813D01"/>
          </w:pPr>
          <w:r w:rsidRPr="00582439">
            <w:rPr>
              <w:rStyle w:val="PlaceholderText"/>
            </w:rPr>
            <w:t>Click or tap here to enter text.</w:t>
          </w:r>
        </w:p>
      </w:docPartBody>
    </w:docPart>
    <w:docPart>
      <w:docPartPr>
        <w:name w:val="2C3114B0899649EDB9CEF6357C7D3E42"/>
        <w:category>
          <w:name w:val="General"/>
          <w:gallery w:val="placeholder"/>
        </w:category>
        <w:types>
          <w:type w:val="bbPlcHdr"/>
        </w:types>
        <w:behaviors>
          <w:behavior w:val="content"/>
        </w:behaviors>
        <w:guid w:val="{26F5290E-1E40-4023-AC2F-5A45753B000F}"/>
      </w:docPartPr>
      <w:docPartBody>
        <w:p w:rsidR="00811654" w:rsidRDefault="00894D2E">
          <w:pPr>
            <w:pStyle w:val="2C3114B0899649EDB9CEF6357C7D3E42"/>
          </w:pPr>
          <w:r w:rsidRPr="00582439">
            <w:rPr>
              <w:rStyle w:val="PlaceholderText"/>
            </w:rPr>
            <w:t>Choose an item.</w:t>
          </w:r>
        </w:p>
      </w:docPartBody>
    </w:docPart>
    <w:docPart>
      <w:docPartPr>
        <w:name w:val="A53F249A1F6B498CAB1F487ECAE4104C"/>
        <w:category>
          <w:name w:val="General"/>
          <w:gallery w:val="placeholder"/>
        </w:category>
        <w:types>
          <w:type w:val="bbPlcHdr"/>
        </w:types>
        <w:behaviors>
          <w:behavior w:val="content"/>
        </w:behaviors>
        <w:guid w:val="{18702472-878A-44F9-95DF-E067BA465C3A}"/>
      </w:docPartPr>
      <w:docPartBody>
        <w:p w:rsidR="00811654" w:rsidRDefault="00894D2E">
          <w:pPr>
            <w:pStyle w:val="A53F249A1F6B498CAB1F487ECAE4104C"/>
          </w:pPr>
          <w:r w:rsidRPr="00582439">
            <w:rPr>
              <w:rStyle w:val="PlaceholderText"/>
            </w:rPr>
            <w:t>Choose an item.</w:t>
          </w:r>
        </w:p>
      </w:docPartBody>
    </w:docPart>
    <w:docPart>
      <w:docPartPr>
        <w:name w:val="75FD34ED184F420CA7BA669177C7F623"/>
        <w:category>
          <w:name w:val="General"/>
          <w:gallery w:val="placeholder"/>
        </w:category>
        <w:types>
          <w:type w:val="bbPlcHdr"/>
        </w:types>
        <w:behaviors>
          <w:behavior w:val="content"/>
        </w:behaviors>
        <w:guid w:val="{7046E047-F425-47BE-A1FA-2C48DD0F5203}"/>
      </w:docPartPr>
      <w:docPartBody>
        <w:p w:rsidR="00811654" w:rsidRDefault="00894D2E">
          <w:pPr>
            <w:pStyle w:val="75FD34ED184F420CA7BA669177C7F623"/>
          </w:pPr>
          <w:r w:rsidRPr="00582439">
            <w:rPr>
              <w:rStyle w:val="PlaceholderText"/>
            </w:rPr>
            <w:t>Choose an item.</w:t>
          </w:r>
        </w:p>
      </w:docPartBody>
    </w:docPart>
    <w:docPart>
      <w:docPartPr>
        <w:name w:val="DB4717EBDA834B23B4D81E544B405366"/>
        <w:category>
          <w:name w:val="General"/>
          <w:gallery w:val="placeholder"/>
        </w:category>
        <w:types>
          <w:type w:val="bbPlcHdr"/>
        </w:types>
        <w:behaviors>
          <w:behavior w:val="content"/>
        </w:behaviors>
        <w:guid w:val="{6D89C599-9B3B-42B2-B037-B4F94F653980}"/>
      </w:docPartPr>
      <w:docPartBody>
        <w:p w:rsidR="00811654" w:rsidRDefault="00894D2E">
          <w:pPr>
            <w:pStyle w:val="DB4717EBDA834B23B4D81E544B405366"/>
          </w:pPr>
          <w:r>
            <w:rPr>
              <w:rFonts w:cstheme="minorHAnsi"/>
              <w:b/>
              <w:szCs w:val="20"/>
            </w:rPr>
            <w:t>Click here to choose a grading scale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LT Std">
    <w:altName w:val="Arial"/>
    <w:panose1 w:val="00000000000000000000"/>
    <w:charset w:val="00"/>
    <w:family w:val="roman"/>
    <w:notTrueType/>
    <w:pitch w:val="default"/>
    <w:sig w:usb0="00000003" w:usb1="00000000" w:usb2="00000000" w:usb3="00000000" w:csb0="00000001" w:csb1="00000000"/>
  </w:font>
  <w:font w:name="GarageGothic">
    <w:altName w:val="Garage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D2E"/>
    <w:rsid w:val="001E232D"/>
    <w:rsid w:val="00793C73"/>
    <w:rsid w:val="00811654"/>
    <w:rsid w:val="00894D2E"/>
    <w:rsid w:val="00A47851"/>
    <w:rsid w:val="00C011E1"/>
    <w:rsid w:val="00D3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84E57677E5742D4A49A0C64E1813D01">
    <w:name w:val="684E57677E5742D4A49A0C64E1813D01"/>
  </w:style>
  <w:style w:type="paragraph" w:customStyle="1" w:styleId="2C3114B0899649EDB9CEF6357C7D3E42">
    <w:name w:val="2C3114B0899649EDB9CEF6357C7D3E42"/>
  </w:style>
  <w:style w:type="paragraph" w:customStyle="1" w:styleId="A53F249A1F6B498CAB1F487ECAE4104C">
    <w:name w:val="A53F249A1F6B498CAB1F487ECAE4104C"/>
  </w:style>
  <w:style w:type="paragraph" w:customStyle="1" w:styleId="75FD34ED184F420CA7BA669177C7F623">
    <w:name w:val="75FD34ED184F420CA7BA669177C7F623"/>
  </w:style>
  <w:style w:type="paragraph" w:customStyle="1" w:styleId="DB4717EBDA834B23B4D81E544B405366">
    <w:name w:val="DB4717EBDA834B23B4D81E544B405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3CD292-68EA-4560-8E1A-BDA18FF8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syllabus_template_2019_-_2020.dotm</Template>
  <TotalTime>0</TotalTime>
  <Pages>12</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Waukesha County Technical College</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 Van Der Nest</dc:creator>
  <cp:keywords/>
  <dc:description/>
  <cp:lastModifiedBy>Matthew Reinders</cp:lastModifiedBy>
  <cp:revision>2</cp:revision>
  <cp:lastPrinted>2021-08-31T15:37:00Z</cp:lastPrinted>
  <dcterms:created xsi:type="dcterms:W3CDTF">2022-08-30T17:20:00Z</dcterms:created>
  <dcterms:modified xsi:type="dcterms:W3CDTF">2022-08-30T17:20:00Z</dcterms:modified>
</cp:coreProperties>
</file>